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46CF" w:rsidRDefault="003046CF" w:rsidP="00D35AF2">
      <w:pPr>
        <w:spacing w:after="0"/>
        <w:rPr>
          <w:rFonts w:ascii="Times New Roman" w:hAnsi="Times New Roman" w:cs="Times New Roman"/>
        </w:rPr>
      </w:pPr>
    </w:p>
    <w:p w:rsidR="00D35AF2" w:rsidRPr="000965E6" w:rsidRDefault="00D35AF2" w:rsidP="00D35AF2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</w:rPr>
        <w:t xml:space="preserve">               </w:t>
      </w:r>
      <w:r w:rsidRPr="000965E6">
        <w:rPr>
          <w:rFonts w:ascii="Times New Roman" w:hAnsi="Times New Roman" w:cs="Times New Roman"/>
          <w:b/>
          <w:sz w:val="24"/>
          <w:szCs w:val="24"/>
        </w:rPr>
        <w:t>Všeobecná časť:</w:t>
      </w:r>
    </w:p>
    <w:p w:rsidR="00D35AF2" w:rsidRDefault="00982317" w:rsidP="00D35AF2">
      <w:pPr>
        <w:pStyle w:val="Odsekzoznamu"/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Predhovor</w:t>
      </w:r>
    </w:p>
    <w:p w:rsidR="00982317" w:rsidRDefault="00982317" w:rsidP="00D35AF2">
      <w:pPr>
        <w:pStyle w:val="Odsekzoznamu"/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 história mesta a regiónu</w:t>
      </w:r>
    </w:p>
    <w:p w:rsidR="00982317" w:rsidRDefault="00982317" w:rsidP="00D35AF2">
      <w:pPr>
        <w:pStyle w:val="Odsekzoznamu"/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Ciele a základné zistenia dotazníkového prieskumu</w:t>
      </w:r>
    </w:p>
    <w:p w:rsidR="00982317" w:rsidRPr="00D35AF2" w:rsidRDefault="00982317" w:rsidP="00D35AF2">
      <w:pPr>
        <w:pStyle w:val="Odsekzoznamu"/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Partnerstvá</w:t>
      </w:r>
    </w:p>
    <w:p w:rsidR="00F76F85" w:rsidRDefault="00F76F85" w:rsidP="00D35AF2">
      <w:pPr>
        <w:spacing w:after="0"/>
        <w:rPr>
          <w:rFonts w:ascii="Times New Roman" w:hAnsi="Times New Roman" w:cs="Times New Roman"/>
        </w:rPr>
      </w:pPr>
    </w:p>
    <w:p w:rsidR="00F76F85" w:rsidRPr="00F76F85" w:rsidRDefault="00F76F85" w:rsidP="00F76F85">
      <w:pPr>
        <w:pStyle w:val="Odsekzoznamu"/>
        <w:numPr>
          <w:ilvl w:val="0"/>
          <w:numId w:val="2"/>
        </w:numPr>
        <w:spacing w:after="0"/>
        <w:rPr>
          <w:rFonts w:ascii="Times New Roman" w:hAnsi="Times New Roman" w:cs="Times New Roman"/>
        </w:rPr>
      </w:pPr>
      <w:r w:rsidRPr="00F76F85">
        <w:rPr>
          <w:rFonts w:ascii="Times New Roman" w:hAnsi="Times New Roman" w:cs="Times New Roman"/>
          <w:b/>
          <w:sz w:val="24"/>
          <w:szCs w:val="24"/>
        </w:rPr>
        <w:t> Úvodná časť</w:t>
      </w:r>
    </w:p>
    <w:p w:rsidR="00F76F85" w:rsidRPr="00F76F85" w:rsidRDefault="00F76F85" w:rsidP="00F76F85">
      <w:pPr>
        <w:pStyle w:val="Odsekzoznamu"/>
        <w:tabs>
          <w:tab w:val="left" w:pos="1589"/>
        </w:tabs>
        <w:spacing w:after="0"/>
        <w:rPr>
          <w:rFonts w:ascii="Times New Roman" w:hAnsi="Times New Roman" w:cs="Times New Roman"/>
        </w:rPr>
      </w:pPr>
      <w:r w:rsidRPr="00F76F85">
        <w:rPr>
          <w:rFonts w:ascii="Times New Roman" w:hAnsi="Times New Roman" w:cs="Times New Roman"/>
        </w:rPr>
        <w:t>A.1</w:t>
      </w:r>
      <w:r>
        <w:rPr>
          <w:rFonts w:ascii="Times New Roman" w:hAnsi="Times New Roman" w:cs="Times New Roman"/>
        </w:rPr>
        <w:t xml:space="preserve">   Zámer</w:t>
      </w:r>
      <w:r w:rsidR="00C62422">
        <w:rPr>
          <w:rFonts w:ascii="Times New Roman" w:hAnsi="Times New Roman" w:cs="Times New Roman"/>
        </w:rPr>
        <w:t xml:space="preserve"> a ciele</w:t>
      </w:r>
      <w:r>
        <w:rPr>
          <w:rFonts w:ascii="Times New Roman" w:hAnsi="Times New Roman" w:cs="Times New Roman"/>
        </w:rPr>
        <w:t xml:space="preserve"> spracovania PHSR (formulár U1)</w:t>
      </w:r>
    </w:p>
    <w:p w:rsidR="00F76F85" w:rsidRPr="00F76F85" w:rsidRDefault="00F76F85" w:rsidP="00F76F85">
      <w:pPr>
        <w:pStyle w:val="Odsekzoznamu"/>
        <w:spacing w:after="0"/>
        <w:rPr>
          <w:rFonts w:ascii="Times New Roman" w:hAnsi="Times New Roman" w:cs="Times New Roman"/>
        </w:rPr>
      </w:pPr>
      <w:r w:rsidRPr="00F76F85">
        <w:rPr>
          <w:rFonts w:ascii="Times New Roman" w:hAnsi="Times New Roman" w:cs="Times New Roman"/>
        </w:rPr>
        <w:t>A.2</w:t>
      </w:r>
      <w:r>
        <w:rPr>
          <w:rFonts w:ascii="Times New Roman" w:hAnsi="Times New Roman" w:cs="Times New Roman"/>
        </w:rPr>
        <w:t xml:space="preserve">   Harmonogram prípravy PHSR (formulár U2)</w:t>
      </w:r>
    </w:p>
    <w:p w:rsidR="00F76F85" w:rsidRPr="00F76F85" w:rsidRDefault="00F76F85" w:rsidP="00F76F85">
      <w:pPr>
        <w:pStyle w:val="Odsekzoznamu"/>
        <w:spacing w:after="0"/>
        <w:rPr>
          <w:rFonts w:ascii="Times New Roman" w:hAnsi="Times New Roman" w:cs="Times New Roman"/>
        </w:rPr>
      </w:pPr>
      <w:r w:rsidRPr="00F76F85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>.3   Metodika spracovania PHSR (formulár U3)</w:t>
      </w:r>
    </w:p>
    <w:p w:rsidR="00F76F85" w:rsidRDefault="00F76F85" w:rsidP="00F76F85">
      <w:pPr>
        <w:pStyle w:val="Odsekzoznamu"/>
        <w:spacing w:after="0"/>
        <w:rPr>
          <w:rFonts w:ascii="Times New Roman" w:hAnsi="Times New Roman" w:cs="Times New Roman"/>
        </w:rPr>
      </w:pPr>
      <w:r w:rsidRPr="00F76F85">
        <w:rPr>
          <w:rFonts w:ascii="Times New Roman" w:hAnsi="Times New Roman" w:cs="Times New Roman"/>
        </w:rPr>
        <w:t>A.4</w:t>
      </w:r>
      <w:r>
        <w:rPr>
          <w:rFonts w:ascii="Times New Roman" w:hAnsi="Times New Roman" w:cs="Times New Roman"/>
        </w:rPr>
        <w:t xml:space="preserve">   Štruktúra – osnova  PHSR</w:t>
      </w:r>
      <w:r w:rsidR="00C62422">
        <w:rPr>
          <w:rFonts w:ascii="Times New Roman" w:hAnsi="Times New Roman" w:cs="Times New Roman"/>
        </w:rPr>
        <w:t xml:space="preserve"> (formulár U8)</w:t>
      </w:r>
    </w:p>
    <w:p w:rsidR="00F76F85" w:rsidRDefault="00F76F85" w:rsidP="00F76F85">
      <w:pPr>
        <w:pStyle w:val="Odsekzoznamu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A.4.1  zoznam členov radiacej a monitorovacej skupiny</w:t>
      </w:r>
    </w:p>
    <w:p w:rsidR="00F76F85" w:rsidRDefault="00F76F85" w:rsidP="00F76F85">
      <w:pPr>
        <w:pStyle w:val="Odsekzoznamu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A.4.2  zoznam členov pracovných skupín</w:t>
      </w:r>
    </w:p>
    <w:p w:rsidR="00F76F85" w:rsidRDefault="00F76F85" w:rsidP="00F76F85">
      <w:pPr>
        <w:pStyle w:val="Odsekzoznamu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A.4.3  zoznam členov externých konzultantov</w:t>
      </w:r>
    </w:p>
    <w:p w:rsidR="00F76F85" w:rsidRDefault="00982317" w:rsidP="00F76F85">
      <w:pPr>
        <w:pStyle w:val="Odsekzoznamu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A.5   Ex – post</w:t>
      </w:r>
      <w:r w:rsidR="00F76F85">
        <w:rPr>
          <w:rFonts w:ascii="Times New Roman" w:hAnsi="Times New Roman" w:cs="Times New Roman"/>
        </w:rPr>
        <w:t xml:space="preserve"> hodnotenia PHSR mesta Turzovky z obdobia 2007 – 2014 </w:t>
      </w:r>
      <w:r w:rsidR="00EB3FF6">
        <w:rPr>
          <w:rFonts w:ascii="Times New Roman" w:hAnsi="Times New Roman" w:cs="Times New Roman"/>
        </w:rPr>
        <w:t>(formulár U6)*</w:t>
      </w:r>
    </w:p>
    <w:p w:rsidR="00EB3FF6" w:rsidRDefault="00EB3FF6" w:rsidP="00F76F85">
      <w:pPr>
        <w:pStyle w:val="Odsekzoznamu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A.5.1 Zoznam úspešných projektov a aktuálne rozpracovaných projektov v meste* </w:t>
      </w:r>
    </w:p>
    <w:p w:rsidR="00C62422" w:rsidRPr="00F76F85" w:rsidRDefault="00C62422" w:rsidP="00F76F85">
      <w:pPr>
        <w:pStyle w:val="Odsekzoznamu"/>
        <w:spacing w:after="0"/>
        <w:rPr>
          <w:rFonts w:ascii="Times New Roman" w:hAnsi="Times New Roman" w:cs="Times New Roman"/>
        </w:rPr>
      </w:pPr>
    </w:p>
    <w:p w:rsidR="00F76F85" w:rsidRPr="00057B5B" w:rsidRDefault="00C62422" w:rsidP="00F76F85">
      <w:pPr>
        <w:pStyle w:val="Odsekzoznamu"/>
        <w:numPr>
          <w:ilvl w:val="0"/>
          <w:numId w:val="2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57B5B">
        <w:rPr>
          <w:rFonts w:ascii="Times New Roman" w:hAnsi="Times New Roman" w:cs="Times New Roman"/>
          <w:b/>
          <w:sz w:val="24"/>
          <w:szCs w:val="24"/>
        </w:rPr>
        <w:t>Analytická časť</w:t>
      </w:r>
    </w:p>
    <w:p w:rsidR="00C62422" w:rsidRPr="005239E8" w:rsidRDefault="00C62422" w:rsidP="00C62422">
      <w:pPr>
        <w:pStyle w:val="Odsekzoznamu"/>
        <w:spacing w:after="0"/>
        <w:rPr>
          <w:rFonts w:ascii="Times New Roman" w:hAnsi="Times New Roman" w:cs="Times New Roman"/>
          <w:b/>
          <w:i/>
        </w:rPr>
      </w:pPr>
      <w:r w:rsidRPr="005239E8">
        <w:rPr>
          <w:rFonts w:ascii="Times New Roman" w:hAnsi="Times New Roman" w:cs="Times New Roman"/>
          <w:b/>
          <w:i/>
        </w:rPr>
        <w:t>B.1</w:t>
      </w:r>
      <w:r w:rsidR="00057B5B" w:rsidRPr="005239E8">
        <w:rPr>
          <w:rFonts w:ascii="Times New Roman" w:hAnsi="Times New Roman" w:cs="Times New Roman"/>
          <w:b/>
          <w:i/>
        </w:rPr>
        <w:t xml:space="preserve"> analýza vnútorného prostredia</w:t>
      </w:r>
      <w:r w:rsidR="00EB3FF6" w:rsidRPr="005239E8">
        <w:rPr>
          <w:rFonts w:ascii="Times New Roman" w:hAnsi="Times New Roman" w:cs="Times New Roman"/>
          <w:b/>
          <w:i/>
        </w:rPr>
        <w:t xml:space="preserve"> </w:t>
      </w:r>
    </w:p>
    <w:p w:rsidR="00EB3FF6" w:rsidRDefault="00057B5B" w:rsidP="00C62422">
      <w:pPr>
        <w:pStyle w:val="Odsekzoznamu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</w:t>
      </w:r>
      <w:r w:rsidR="00184368">
        <w:rPr>
          <w:rFonts w:ascii="Times New Roman" w:hAnsi="Times New Roman" w:cs="Times New Roman"/>
        </w:rPr>
        <w:t xml:space="preserve">    </w:t>
      </w:r>
      <w:r>
        <w:rPr>
          <w:rFonts w:ascii="Times New Roman" w:hAnsi="Times New Roman" w:cs="Times New Roman"/>
        </w:rPr>
        <w:t>B.1.1</w:t>
      </w:r>
      <w:r w:rsidR="00184368">
        <w:rPr>
          <w:rFonts w:ascii="Times New Roman" w:hAnsi="Times New Roman" w:cs="Times New Roman"/>
        </w:rPr>
        <w:t xml:space="preserve"> </w:t>
      </w:r>
      <w:r w:rsidR="00EB3FF6">
        <w:rPr>
          <w:rFonts w:ascii="Times New Roman" w:hAnsi="Times New Roman" w:cs="Times New Roman"/>
        </w:rPr>
        <w:t xml:space="preserve"> Základné informácie o lokalite – tabuľková forma</w:t>
      </w:r>
    </w:p>
    <w:p w:rsidR="00EB3FF6" w:rsidRDefault="00184368" w:rsidP="00C62422">
      <w:pPr>
        <w:pStyle w:val="Odsekzoznamu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B.1.2</w:t>
      </w:r>
      <w:r w:rsidR="00EB3FF6">
        <w:rPr>
          <w:rFonts w:ascii="Times New Roman" w:hAnsi="Times New Roman" w:cs="Times New Roman"/>
        </w:rPr>
        <w:t xml:space="preserve">  </w:t>
      </w:r>
      <w:r w:rsidR="005239E8">
        <w:rPr>
          <w:rFonts w:ascii="Times New Roman" w:hAnsi="Times New Roman" w:cs="Times New Roman"/>
        </w:rPr>
        <w:t>Východisková situácia a využívanie vnútorného potenciálu územia</w:t>
      </w:r>
      <w:r w:rsidR="00EB3FF6">
        <w:rPr>
          <w:rFonts w:ascii="Times New Roman" w:hAnsi="Times New Roman" w:cs="Times New Roman"/>
        </w:rPr>
        <w:t xml:space="preserve"> </w:t>
      </w:r>
      <w:r w:rsidR="00057B5B">
        <w:rPr>
          <w:rFonts w:ascii="Times New Roman" w:hAnsi="Times New Roman" w:cs="Times New Roman"/>
        </w:rPr>
        <w:t xml:space="preserve"> </w:t>
      </w:r>
    </w:p>
    <w:p w:rsidR="00184368" w:rsidRDefault="00184368" w:rsidP="00C62422">
      <w:pPr>
        <w:pStyle w:val="Odsekzoznamu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B.1.3  </w:t>
      </w:r>
      <w:r w:rsidR="005239E8">
        <w:rPr>
          <w:rFonts w:ascii="Times New Roman" w:hAnsi="Times New Roman" w:cs="Times New Roman"/>
        </w:rPr>
        <w:t>Stav územno – plánovacej dokumentácie*</w:t>
      </w:r>
      <w:r>
        <w:rPr>
          <w:rFonts w:ascii="Times New Roman" w:hAnsi="Times New Roman" w:cs="Times New Roman"/>
        </w:rPr>
        <w:t xml:space="preserve"> </w:t>
      </w:r>
    </w:p>
    <w:p w:rsidR="00057B5B" w:rsidRDefault="00EB3FF6" w:rsidP="00C62422">
      <w:pPr>
        <w:pStyle w:val="Odsekzoznamu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</w:t>
      </w:r>
      <w:r w:rsidR="00184368">
        <w:rPr>
          <w:rFonts w:ascii="Times New Roman" w:hAnsi="Times New Roman" w:cs="Times New Roman"/>
        </w:rPr>
        <w:t xml:space="preserve">   </w:t>
      </w:r>
      <w:r>
        <w:rPr>
          <w:rFonts w:ascii="Times New Roman" w:hAnsi="Times New Roman" w:cs="Times New Roman"/>
        </w:rPr>
        <w:t xml:space="preserve"> </w:t>
      </w:r>
      <w:r w:rsidR="00184368">
        <w:rPr>
          <w:rFonts w:ascii="Times New Roman" w:hAnsi="Times New Roman" w:cs="Times New Roman"/>
        </w:rPr>
        <w:t>B.1.4  P</w:t>
      </w:r>
      <w:r w:rsidR="00057B5B">
        <w:rPr>
          <w:rFonts w:ascii="Times New Roman" w:hAnsi="Times New Roman" w:cs="Times New Roman"/>
        </w:rPr>
        <w:t>rírodné zdroje a</w:t>
      </w:r>
      <w:r w:rsidR="00184368">
        <w:rPr>
          <w:rFonts w:ascii="Times New Roman" w:hAnsi="Times New Roman" w:cs="Times New Roman"/>
        </w:rPr>
        <w:t> </w:t>
      </w:r>
      <w:r w:rsidR="00057B5B">
        <w:rPr>
          <w:rFonts w:ascii="Times New Roman" w:hAnsi="Times New Roman" w:cs="Times New Roman"/>
        </w:rPr>
        <w:t>podmienky</w:t>
      </w:r>
      <w:r w:rsidR="00184368">
        <w:rPr>
          <w:rFonts w:ascii="Times New Roman" w:hAnsi="Times New Roman" w:cs="Times New Roman"/>
        </w:rPr>
        <w:t xml:space="preserve"> (geografické aspekty regiónu)</w:t>
      </w:r>
    </w:p>
    <w:p w:rsidR="005239E8" w:rsidRDefault="005239E8" w:rsidP="00C62422">
      <w:pPr>
        <w:pStyle w:val="Odsekzoznamu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B.1.5  Pôdny fond v katastri mesta a regiónu</w:t>
      </w:r>
    </w:p>
    <w:p w:rsidR="005239E8" w:rsidRDefault="005239E8" w:rsidP="00C62422">
      <w:pPr>
        <w:pStyle w:val="Odsekzoznamu"/>
        <w:spacing w:after="0"/>
        <w:rPr>
          <w:rFonts w:ascii="Times New Roman" w:hAnsi="Times New Roman" w:cs="Times New Roman"/>
        </w:rPr>
      </w:pPr>
    </w:p>
    <w:p w:rsidR="00057B5B" w:rsidRPr="005239E8" w:rsidRDefault="00057B5B" w:rsidP="00C62422">
      <w:pPr>
        <w:pStyle w:val="Odsekzoznamu"/>
        <w:spacing w:after="0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</w:rPr>
        <w:t xml:space="preserve"> </w:t>
      </w:r>
      <w:r w:rsidRPr="005239E8">
        <w:rPr>
          <w:rFonts w:ascii="Times New Roman" w:hAnsi="Times New Roman" w:cs="Times New Roman"/>
          <w:b/>
          <w:i/>
        </w:rPr>
        <w:t>B.1.2 Ľudské zdroje</w:t>
      </w:r>
    </w:p>
    <w:p w:rsidR="00057B5B" w:rsidRDefault="00057B5B" w:rsidP="00C62422">
      <w:pPr>
        <w:pStyle w:val="Odsekzoznamu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</w:t>
      </w:r>
      <w:r w:rsidR="00184368">
        <w:rPr>
          <w:rFonts w:ascii="Times New Roman" w:hAnsi="Times New Roman" w:cs="Times New Roman"/>
        </w:rPr>
        <w:t xml:space="preserve">   </w:t>
      </w:r>
      <w:r>
        <w:rPr>
          <w:rFonts w:ascii="Times New Roman" w:hAnsi="Times New Roman" w:cs="Times New Roman"/>
        </w:rPr>
        <w:t xml:space="preserve"> B.1.2.1 Demografická situácia, dynamika vývoja a očakávaný vývoj</w:t>
      </w:r>
    </w:p>
    <w:p w:rsidR="00184368" w:rsidRDefault="00057B5B" w:rsidP="00C62422">
      <w:pPr>
        <w:pStyle w:val="Odsekzoznamu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</w:t>
      </w:r>
      <w:r w:rsidR="00184368">
        <w:rPr>
          <w:rFonts w:ascii="Times New Roman" w:hAnsi="Times New Roman" w:cs="Times New Roman"/>
        </w:rPr>
        <w:t xml:space="preserve">   </w:t>
      </w:r>
      <w:r>
        <w:rPr>
          <w:rFonts w:ascii="Times New Roman" w:hAnsi="Times New Roman" w:cs="Times New Roman"/>
        </w:rPr>
        <w:t xml:space="preserve"> B.1.2.2 Prehľad vybraných základných ukazovateľov demografického vývoja</w:t>
      </w:r>
    </w:p>
    <w:p w:rsidR="00184368" w:rsidRDefault="00184368" w:rsidP="00C62422">
      <w:pPr>
        <w:pStyle w:val="Odsekzoznamu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B.1.2.3 Natalita, mortalita a prirodzený prírastok obyvateľstva v meste Turzovka</w:t>
      </w:r>
    </w:p>
    <w:p w:rsidR="00184368" w:rsidRDefault="00184368" w:rsidP="00C62422">
      <w:pPr>
        <w:pStyle w:val="Odsekzoznamu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B.1.2.4 Migračné saldo a celkový prírastok obyvateľstva v Turzovke</w:t>
      </w:r>
    </w:p>
    <w:p w:rsidR="00057B5B" w:rsidRDefault="00184368" w:rsidP="00C62422">
      <w:pPr>
        <w:pStyle w:val="Odsekzoznamu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B.1.2.5 Veková štruktúra obyvateľstva   </w:t>
      </w:r>
      <w:r w:rsidR="00057B5B">
        <w:rPr>
          <w:rFonts w:ascii="Times New Roman" w:hAnsi="Times New Roman" w:cs="Times New Roman"/>
        </w:rPr>
        <w:t xml:space="preserve"> </w:t>
      </w:r>
    </w:p>
    <w:p w:rsidR="007550EF" w:rsidRDefault="00057B5B" w:rsidP="00C62422">
      <w:pPr>
        <w:pStyle w:val="Odsekzoznamu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</w:t>
      </w:r>
      <w:r w:rsidR="00184368">
        <w:rPr>
          <w:rFonts w:ascii="Times New Roman" w:hAnsi="Times New Roman" w:cs="Times New Roman"/>
        </w:rPr>
        <w:t xml:space="preserve">   B.1.2.6</w:t>
      </w:r>
      <w:r>
        <w:rPr>
          <w:rFonts w:ascii="Times New Roman" w:hAnsi="Times New Roman" w:cs="Times New Roman"/>
        </w:rPr>
        <w:t xml:space="preserve"> Vzdelanostná skladba obyvateľstva</w:t>
      </w:r>
    </w:p>
    <w:p w:rsidR="00057B5B" w:rsidRDefault="007550EF" w:rsidP="00C62422">
      <w:pPr>
        <w:pStyle w:val="Odsekzoznamu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B.1.2.7 SWOT analýza: Ľudské zdroje </w:t>
      </w:r>
      <w:r w:rsidR="00057B5B">
        <w:rPr>
          <w:rFonts w:ascii="Times New Roman" w:hAnsi="Times New Roman" w:cs="Times New Roman"/>
        </w:rPr>
        <w:t xml:space="preserve">   </w:t>
      </w:r>
    </w:p>
    <w:p w:rsidR="005239E8" w:rsidRDefault="005239E8" w:rsidP="005239E8">
      <w:pPr>
        <w:pStyle w:val="Odsekzoznamu"/>
        <w:spacing w:after="0"/>
        <w:rPr>
          <w:rFonts w:ascii="Times New Roman" w:hAnsi="Times New Roman" w:cs="Times New Roman"/>
          <w:b/>
          <w:i/>
        </w:rPr>
      </w:pPr>
    </w:p>
    <w:p w:rsidR="005239E8" w:rsidRPr="005239E8" w:rsidRDefault="005239E8" w:rsidP="005239E8">
      <w:pPr>
        <w:pStyle w:val="Odsekzoznamu"/>
        <w:spacing w:after="0"/>
        <w:rPr>
          <w:rFonts w:ascii="Times New Roman" w:hAnsi="Times New Roman" w:cs="Times New Roman"/>
          <w:b/>
          <w:i/>
        </w:rPr>
      </w:pPr>
      <w:r w:rsidRPr="005239E8">
        <w:rPr>
          <w:rFonts w:ascii="Times New Roman" w:hAnsi="Times New Roman" w:cs="Times New Roman"/>
          <w:b/>
          <w:i/>
        </w:rPr>
        <w:t>B.</w:t>
      </w:r>
      <w:r>
        <w:rPr>
          <w:rFonts w:ascii="Times New Roman" w:hAnsi="Times New Roman" w:cs="Times New Roman"/>
          <w:b/>
          <w:i/>
        </w:rPr>
        <w:t>1.</w:t>
      </w:r>
      <w:r w:rsidRPr="005239E8">
        <w:rPr>
          <w:rFonts w:ascii="Times New Roman" w:hAnsi="Times New Roman" w:cs="Times New Roman"/>
          <w:b/>
          <w:i/>
        </w:rPr>
        <w:t>3 Kultúrne a spoločenské zdroje</w:t>
      </w:r>
    </w:p>
    <w:p w:rsidR="005239E8" w:rsidRDefault="005239E8" w:rsidP="005239E8">
      <w:pPr>
        <w:pStyle w:val="Odsekzoznamu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</w:t>
      </w:r>
      <w:r w:rsidR="00AB483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B.1.3.1  Kultúrno – spoločenský  život v meste</w:t>
      </w:r>
    </w:p>
    <w:p w:rsidR="005239E8" w:rsidRDefault="005239E8" w:rsidP="005239E8">
      <w:pPr>
        <w:pStyle w:val="Odsekzoznamu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</w:t>
      </w:r>
      <w:r w:rsidR="00AB4836">
        <w:rPr>
          <w:rFonts w:ascii="Times New Roman" w:hAnsi="Times New Roman" w:cs="Times New Roman"/>
        </w:rPr>
        <w:t xml:space="preserve"> B</w:t>
      </w:r>
      <w:r>
        <w:rPr>
          <w:rFonts w:ascii="Times New Roman" w:hAnsi="Times New Roman" w:cs="Times New Roman"/>
        </w:rPr>
        <w:t>.1.3.2  Kultúrne, historické a sakrálne pamiatky</w:t>
      </w:r>
    </w:p>
    <w:p w:rsidR="005239E8" w:rsidRDefault="005239E8" w:rsidP="005239E8">
      <w:pPr>
        <w:pStyle w:val="Odsekzoznamu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</w:t>
      </w:r>
      <w:r w:rsidR="00AB483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B.1.3.3  Pútnicky a vidiecky turizmus   </w:t>
      </w:r>
    </w:p>
    <w:p w:rsidR="00AB4836" w:rsidRDefault="00AB4836" w:rsidP="00C62422">
      <w:pPr>
        <w:pStyle w:val="Odsekzoznamu"/>
        <w:spacing w:after="0"/>
        <w:rPr>
          <w:rFonts w:ascii="Times New Roman" w:hAnsi="Times New Roman" w:cs="Times New Roman"/>
          <w:b/>
          <w:i/>
        </w:rPr>
      </w:pPr>
    </w:p>
    <w:p w:rsidR="005239E8" w:rsidRDefault="00AB4836" w:rsidP="00C62422">
      <w:pPr>
        <w:pStyle w:val="Odsekzoznamu"/>
        <w:spacing w:after="0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>B.1.4 Bývanie a bytový fond – bytová výstavba</w:t>
      </w:r>
      <w:r w:rsidR="00B07CA7">
        <w:rPr>
          <w:rFonts w:ascii="Times New Roman" w:hAnsi="Times New Roman" w:cs="Times New Roman"/>
          <w:b/>
          <w:i/>
        </w:rPr>
        <w:t xml:space="preserve">, </w:t>
      </w:r>
      <w:r>
        <w:rPr>
          <w:rFonts w:ascii="Times New Roman" w:hAnsi="Times New Roman" w:cs="Times New Roman"/>
          <w:b/>
          <w:i/>
        </w:rPr>
        <w:t>možná prognóza vývoja</w:t>
      </w:r>
    </w:p>
    <w:p w:rsidR="00AB4836" w:rsidRDefault="00AB4836" w:rsidP="00C62422">
      <w:pPr>
        <w:pStyle w:val="Odsekzoznamu"/>
        <w:spacing w:after="0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>B.1.5 Základná technická infraštruktúra</w:t>
      </w:r>
    </w:p>
    <w:p w:rsidR="00AB4836" w:rsidRDefault="00AB4836" w:rsidP="00C62422">
      <w:pPr>
        <w:pStyle w:val="Odsekzoznamu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i/>
        </w:rPr>
        <w:t xml:space="preserve"> </w:t>
      </w:r>
      <w:r>
        <w:rPr>
          <w:rFonts w:ascii="Times New Roman" w:hAnsi="Times New Roman" w:cs="Times New Roman"/>
        </w:rPr>
        <w:t xml:space="preserve">           B.1.5.1 Sociálna a bezpečnostná situácia v meste</w:t>
      </w:r>
    </w:p>
    <w:p w:rsidR="00AB4836" w:rsidRDefault="00AB4836" w:rsidP="00C62422">
      <w:pPr>
        <w:pStyle w:val="Odsekzoznamu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B.1.5.2  Zdravotné služby v meste</w:t>
      </w:r>
    </w:p>
    <w:p w:rsidR="00AB4836" w:rsidRDefault="00AB4836" w:rsidP="00C62422">
      <w:pPr>
        <w:pStyle w:val="Odsekzoznamu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B.1.5.3  Školstvo, vzdelávanie a mimoškolská činnosť</w:t>
      </w:r>
    </w:p>
    <w:p w:rsidR="00AB4836" w:rsidRDefault="00AB4836" w:rsidP="00C62422">
      <w:pPr>
        <w:pStyle w:val="Odsekzoznamu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B.1.5.4  Občianska vybavenosť a služby</w:t>
      </w:r>
    </w:p>
    <w:p w:rsidR="00AB4836" w:rsidRDefault="00AB4836" w:rsidP="00C62422">
      <w:pPr>
        <w:pStyle w:val="Odsekzoznamu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         B.1.5.5  Rekreácia, oddych a športové vyžitie</w:t>
      </w:r>
    </w:p>
    <w:p w:rsidR="00AB4836" w:rsidRDefault="00AB4836" w:rsidP="00C62422">
      <w:pPr>
        <w:pStyle w:val="Odsekzoznamu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B.1.5.6 Samospráva mesta, administratíva a verejná správa</w:t>
      </w:r>
    </w:p>
    <w:p w:rsidR="003D7D27" w:rsidRDefault="00AB4836" w:rsidP="00C62422">
      <w:pPr>
        <w:pStyle w:val="Odsekzoznamu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3D7D27">
        <w:rPr>
          <w:rFonts w:ascii="Times New Roman" w:hAnsi="Times New Roman" w:cs="Times New Roman"/>
        </w:rPr>
        <w:t xml:space="preserve">         B.1.5.7 Dopravná situácia – dopravná infraštruktúra</w:t>
      </w:r>
    </w:p>
    <w:p w:rsidR="003D7D27" w:rsidRDefault="003D7D27" w:rsidP="00C62422">
      <w:pPr>
        <w:pStyle w:val="Odsekzoznamu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B.1.5.8  Komunikačné a informačné siete</w:t>
      </w:r>
    </w:p>
    <w:p w:rsidR="003D7D27" w:rsidRDefault="003D7D27" w:rsidP="00C62422">
      <w:pPr>
        <w:pStyle w:val="Odsekzoznamu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B.1.5.9  Rozvodné siete v meste</w:t>
      </w:r>
    </w:p>
    <w:p w:rsidR="003D7D27" w:rsidRDefault="003D7D27" w:rsidP="00C62422">
      <w:pPr>
        <w:pStyle w:val="Odsekzoznamu"/>
        <w:spacing w:after="0"/>
        <w:rPr>
          <w:rFonts w:ascii="Times New Roman" w:hAnsi="Times New Roman" w:cs="Times New Roman"/>
        </w:rPr>
      </w:pPr>
    </w:p>
    <w:p w:rsidR="003D7D27" w:rsidRPr="003D7D27" w:rsidRDefault="003D7D27" w:rsidP="003D7D27">
      <w:pPr>
        <w:pStyle w:val="Odsekzoznamu"/>
        <w:spacing w:after="0"/>
        <w:rPr>
          <w:rFonts w:ascii="Times New Roman" w:hAnsi="Times New Roman" w:cs="Times New Roman"/>
          <w:b/>
          <w:i/>
        </w:rPr>
      </w:pPr>
      <w:r w:rsidRPr="003D7D27">
        <w:rPr>
          <w:rFonts w:ascii="Times New Roman" w:hAnsi="Times New Roman" w:cs="Times New Roman"/>
          <w:b/>
          <w:i/>
        </w:rPr>
        <w:t>B.1.6 Ekonomické využívanie zdrojov</w:t>
      </w:r>
    </w:p>
    <w:p w:rsidR="00982317" w:rsidRDefault="003D7D27" w:rsidP="00C62422">
      <w:pPr>
        <w:pStyle w:val="Odsekzoznamu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B.1.6.1  </w:t>
      </w:r>
      <w:r w:rsidR="00982317">
        <w:rPr>
          <w:rFonts w:ascii="Times New Roman" w:hAnsi="Times New Roman" w:cs="Times New Roman"/>
        </w:rPr>
        <w:t>Okres Čadca ako ekonomicky depresný región</w:t>
      </w:r>
    </w:p>
    <w:p w:rsidR="00AB4836" w:rsidRDefault="00982317" w:rsidP="00C62422">
      <w:pPr>
        <w:pStyle w:val="Odsekzoznamu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B.1.6.2  Charakteristika podnikateľského prostredia v regióne (NUTS IV) </w:t>
      </w:r>
      <w:r w:rsidR="003D7D27">
        <w:rPr>
          <w:rFonts w:ascii="Times New Roman" w:hAnsi="Times New Roman" w:cs="Times New Roman"/>
        </w:rPr>
        <w:t xml:space="preserve"> </w:t>
      </w:r>
    </w:p>
    <w:p w:rsidR="00982317" w:rsidRDefault="00982317" w:rsidP="00C62422">
      <w:pPr>
        <w:pStyle w:val="Odsekzoznamu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B.1.6.3  Zdroje zamestnanosti: Podnikateľská sféra (zamestnávatelia, SZČO, SHR a SP)</w:t>
      </w:r>
    </w:p>
    <w:p w:rsidR="00982317" w:rsidRDefault="00982317" w:rsidP="00C62422">
      <w:pPr>
        <w:pStyle w:val="Odsekzoznamu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B</w:t>
      </w:r>
      <w:r w:rsidR="003F5A50">
        <w:rPr>
          <w:rFonts w:ascii="Times New Roman" w:hAnsi="Times New Roman" w:cs="Times New Roman"/>
        </w:rPr>
        <w:t>. 1.6.4 Vývoj nezamestnanosti v regióne (NUTS IV)</w:t>
      </w:r>
    </w:p>
    <w:p w:rsidR="003F5A50" w:rsidRDefault="003F5A50" w:rsidP="00C62422">
      <w:pPr>
        <w:pStyle w:val="Odsekzoznamu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B.1.6.5  Identifikácia kľúčových faktorov nezamestnanosti </w:t>
      </w:r>
    </w:p>
    <w:p w:rsidR="003F5A50" w:rsidRDefault="003F5A50" w:rsidP="00C62422">
      <w:pPr>
        <w:pStyle w:val="Odsekzoznamu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B.1.6.5.1 Odchádzkovosť obyvateľstva za prácou</w:t>
      </w:r>
    </w:p>
    <w:p w:rsidR="007550EF" w:rsidRDefault="003F5A50" w:rsidP="00C62422">
      <w:pPr>
        <w:pStyle w:val="Odsekzoznamu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B.1.6.5.2 Odchádzkovosť študentov stredných škôl</w:t>
      </w:r>
    </w:p>
    <w:p w:rsidR="003F5A50" w:rsidRDefault="007550EF" w:rsidP="00C62422">
      <w:pPr>
        <w:pStyle w:val="Odsekzoznamu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B.1.6.5.3 SWOT analýza zamestnanosť a trh práce </w:t>
      </w:r>
      <w:r w:rsidR="003F5A50">
        <w:rPr>
          <w:rFonts w:ascii="Times New Roman" w:hAnsi="Times New Roman" w:cs="Times New Roman"/>
        </w:rPr>
        <w:t xml:space="preserve">      </w:t>
      </w:r>
    </w:p>
    <w:p w:rsidR="003F5A50" w:rsidRDefault="003F5A50" w:rsidP="00C62422">
      <w:pPr>
        <w:pStyle w:val="Odsekzoznamu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B.1.6.6  Cestovný ruch a turizmus</w:t>
      </w:r>
    </w:p>
    <w:p w:rsidR="003F5A50" w:rsidRDefault="003F5A50" w:rsidP="00C62422">
      <w:pPr>
        <w:pStyle w:val="Odsekzoznamu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B.1.6.7  Životné prostredie v</w:t>
      </w:r>
      <w:r w:rsidR="009D35C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regióne</w:t>
      </w:r>
    </w:p>
    <w:p w:rsidR="009D35C4" w:rsidRDefault="009D35C4" w:rsidP="00C62422">
      <w:pPr>
        <w:pStyle w:val="Odsekzoznamu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B.1.6.8  SWOT analýza (sumárne B.1.6.6 a B 1.6.7) </w:t>
      </w:r>
    </w:p>
    <w:p w:rsidR="00982317" w:rsidRPr="00AB4836" w:rsidRDefault="003F5A50" w:rsidP="00C62422">
      <w:pPr>
        <w:pStyle w:val="Odsekzoznamu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</w:p>
    <w:p w:rsidR="00057B5B" w:rsidRPr="005239E8" w:rsidRDefault="00057B5B" w:rsidP="00C62422">
      <w:pPr>
        <w:pStyle w:val="Odsekzoznamu"/>
        <w:spacing w:after="0"/>
        <w:rPr>
          <w:rFonts w:ascii="Times New Roman" w:hAnsi="Times New Roman" w:cs="Times New Roman"/>
          <w:b/>
          <w:i/>
        </w:rPr>
      </w:pPr>
      <w:r w:rsidRPr="005239E8">
        <w:rPr>
          <w:rFonts w:ascii="Times New Roman" w:hAnsi="Times New Roman" w:cs="Times New Roman"/>
          <w:b/>
          <w:i/>
        </w:rPr>
        <w:t>B.2 analýza vonkajšieho prostredia</w:t>
      </w:r>
    </w:p>
    <w:p w:rsidR="00184368" w:rsidRDefault="00057B5B" w:rsidP="00C62422">
      <w:pPr>
        <w:pStyle w:val="Odsekzoznamu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</w:t>
      </w:r>
      <w:r w:rsidR="00184368">
        <w:rPr>
          <w:rFonts w:ascii="Times New Roman" w:hAnsi="Times New Roman" w:cs="Times New Roman"/>
        </w:rPr>
        <w:t xml:space="preserve">     B.2.1  Širšie územné vzťahy a limity rozvoja ( KURS 2001) </w:t>
      </w:r>
    </w:p>
    <w:p w:rsidR="00057B5B" w:rsidRDefault="00184368" w:rsidP="00C62422">
      <w:pPr>
        <w:pStyle w:val="Odsekzoznamu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B.2.2  Ochrana prírody (NATURA 2000)</w:t>
      </w:r>
      <w:r w:rsidR="00057B5B">
        <w:rPr>
          <w:rFonts w:ascii="Times New Roman" w:hAnsi="Times New Roman" w:cs="Times New Roman"/>
        </w:rPr>
        <w:t xml:space="preserve">   </w:t>
      </w:r>
    </w:p>
    <w:p w:rsidR="00AB4836" w:rsidRDefault="00AB4836" w:rsidP="00C62422">
      <w:pPr>
        <w:pStyle w:val="Odsekzoznamu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B.2.3  Východisková situácia mesta s väzbami na širšie územie (okres,kraj)</w:t>
      </w:r>
    </w:p>
    <w:p w:rsidR="00AB4836" w:rsidRDefault="00AB4836" w:rsidP="00C62422">
      <w:pPr>
        <w:pStyle w:val="Odsekzoznamu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B.2.4  SWOT analýza externých vplyvov</w:t>
      </w:r>
    </w:p>
    <w:p w:rsidR="005239E8" w:rsidRDefault="003D7D27" w:rsidP="00C62422">
      <w:pPr>
        <w:pStyle w:val="Odsekzoznamu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</w:t>
      </w:r>
    </w:p>
    <w:p w:rsidR="00C62422" w:rsidRPr="00057B5B" w:rsidRDefault="00C62422" w:rsidP="00F76F85">
      <w:pPr>
        <w:pStyle w:val="Odsekzoznamu"/>
        <w:numPr>
          <w:ilvl w:val="0"/>
          <w:numId w:val="2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57B5B">
        <w:rPr>
          <w:rFonts w:ascii="Times New Roman" w:hAnsi="Times New Roman" w:cs="Times New Roman"/>
          <w:b/>
          <w:sz w:val="24"/>
          <w:szCs w:val="24"/>
        </w:rPr>
        <w:t>Strategická časť</w:t>
      </w:r>
    </w:p>
    <w:p w:rsidR="008F7306" w:rsidRDefault="00C62422" w:rsidP="00C62422">
      <w:pPr>
        <w:pStyle w:val="Odsekzoznamu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C.1</w:t>
      </w:r>
      <w:r w:rsidR="008F7306">
        <w:rPr>
          <w:rFonts w:ascii="Times New Roman" w:hAnsi="Times New Roman" w:cs="Times New Roman"/>
        </w:rPr>
        <w:t xml:space="preserve"> Záznam z verejného prerokovania strategickej časti dokumentu (formulár S2)</w:t>
      </w:r>
      <w:r>
        <w:rPr>
          <w:rFonts w:ascii="Times New Roman" w:hAnsi="Times New Roman" w:cs="Times New Roman"/>
        </w:rPr>
        <w:t xml:space="preserve"> </w:t>
      </w:r>
    </w:p>
    <w:p w:rsidR="00C62422" w:rsidRDefault="008F7306" w:rsidP="00C62422">
      <w:pPr>
        <w:pStyle w:val="Odsekzoznamu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C.2 stratégia rozvoja vo vzťahu k regionálnym špecifikám</w:t>
      </w:r>
    </w:p>
    <w:p w:rsidR="00BD459E" w:rsidRDefault="00BD459E" w:rsidP="00BD459E">
      <w:pPr>
        <w:pStyle w:val="Odsekzoznamu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C.3 formulácia stratégie a spoločnej vízie hlavných aktérov v regióne</w:t>
      </w:r>
    </w:p>
    <w:p w:rsidR="00BD459E" w:rsidRDefault="00BD459E" w:rsidP="00C62422">
      <w:pPr>
        <w:pStyle w:val="Odsekzoznamu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C.4 Prioritné oblasti vyplývajúce z dotazníkového prieskumu</w:t>
      </w:r>
    </w:p>
    <w:p w:rsidR="008F7306" w:rsidRDefault="00BD459E" w:rsidP="00C62422">
      <w:pPr>
        <w:pStyle w:val="Odsekzoznamu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C.5</w:t>
      </w:r>
      <w:r w:rsidR="008F7306">
        <w:rPr>
          <w:rFonts w:ascii="Times New Roman" w:hAnsi="Times New Roman" w:cs="Times New Roman"/>
        </w:rPr>
        <w:t xml:space="preserve"> Hierarchia strategických cieľov (formulár S1)</w:t>
      </w:r>
    </w:p>
    <w:p w:rsidR="008F7306" w:rsidRDefault="008F7306" w:rsidP="00C62422">
      <w:pPr>
        <w:pStyle w:val="Odsekzoznamu"/>
        <w:spacing w:after="0"/>
        <w:rPr>
          <w:rFonts w:ascii="Times New Roman" w:hAnsi="Times New Roman" w:cs="Times New Roman"/>
        </w:rPr>
      </w:pPr>
    </w:p>
    <w:p w:rsidR="00C62422" w:rsidRPr="00057B5B" w:rsidRDefault="00C62422" w:rsidP="00F76F85">
      <w:pPr>
        <w:pStyle w:val="Odsekzoznamu"/>
        <w:numPr>
          <w:ilvl w:val="0"/>
          <w:numId w:val="2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57B5B">
        <w:rPr>
          <w:rFonts w:ascii="Times New Roman" w:hAnsi="Times New Roman" w:cs="Times New Roman"/>
          <w:b/>
          <w:sz w:val="24"/>
          <w:szCs w:val="24"/>
        </w:rPr>
        <w:t>Programová časť</w:t>
      </w:r>
    </w:p>
    <w:p w:rsidR="008F7306" w:rsidRDefault="00C62422" w:rsidP="00C62422">
      <w:pPr>
        <w:pStyle w:val="Odsekzoznamu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D.1</w:t>
      </w:r>
      <w:r w:rsidR="008F7306">
        <w:rPr>
          <w:rFonts w:ascii="Times New Roman" w:hAnsi="Times New Roman" w:cs="Times New Roman"/>
        </w:rPr>
        <w:t xml:space="preserve"> Špecifikácia cieľov v hospodárskej, sociálnej a enviromentálnej oblasti</w:t>
      </w:r>
    </w:p>
    <w:p w:rsidR="00BD459E" w:rsidRDefault="008F7306" w:rsidP="00C62422">
      <w:pPr>
        <w:pStyle w:val="Odsekzoznamu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D.2 Prehľad opatrení, projektov a aktivít podľa oblastí</w:t>
      </w:r>
    </w:p>
    <w:p w:rsidR="00BD459E" w:rsidRDefault="00BD459E" w:rsidP="00C62422">
      <w:pPr>
        <w:pStyle w:val="Odsekzoznamu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D.3 Zoznam ukazovateľov cieľov/prioritných oblastí PHSR</w:t>
      </w:r>
    </w:p>
    <w:p w:rsidR="00BD459E" w:rsidRDefault="00BD459E" w:rsidP="00C62422">
      <w:pPr>
        <w:pStyle w:val="Odsekzoznamu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D.4 Súhrnný prehľad projektových zámerov (formulár č. P3 xlsx)</w:t>
      </w:r>
    </w:p>
    <w:p w:rsidR="00BD459E" w:rsidRDefault="00BD459E" w:rsidP="00C62422">
      <w:pPr>
        <w:pStyle w:val="Odsekzoznamu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D.5 Spracovanie projektov podľa akčného plánu (n+2) (formulár P4)</w:t>
      </w:r>
    </w:p>
    <w:p w:rsidR="00C62422" w:rsidRDefault="00BD459E" w:rsidP="00C62422">
      <w:pPr>
        <w:pStyle w:val="Odsekzoznamu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8F7306">
        <w:rPr>
          <w:rFonts w:ascii="Times New Roman" w:hAnsi="Times New Roman" w:cs="Times New Roman"/>
        </w:rPr>
        <w:t xml:space="preserve"> </w:t>
      </w:r>
    </w:p>
    <w:p w:rsidR="00C62422" w:rsidRPr="00057B5B" w:rsidRDefault="00C62422" w:rsidP="00F76F85">
      <w:pPr>
        <w:pStyle w:val="Odsekzoznamu"/>
        <w:numPr>
          <w:ilvl w:val="0"/>
          <w:numId w:val="2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57B5B">
        <w:rPr>
          <w:rFonts w:ascii="Times New Roman" w:hAnsi="Times New Roman" w:cs="Times New Roman"/>
          <w:b/>
          <w:sz w:val="24"/>
          <w:szCs w:val="24"/>
        </w:rPr>
        <w:t>Realizačná časť</w:t>
      </w:r>
    </w:p>
    <w:p w:rsidR="00C62422" w:rsidRDefault="00C62422" w:rsidP="00C62422">
      <w:pPr>
        <w:pStyle w:val="Odsekzoznamu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E.1</w:t>
      </w:r>
      <w:r w:rsidR="008F7306">
        <w:rPr>
          <w:rFonts w:ascii="Times New Roman" w:hAnsi="Times New Roman" w:cs="Times New Roman"/>
        </w:rPr>
        <w:t xml:space="preserve"> </w:t>
      </w:r>
      <w:r w:rsidR="00F70913">
        <w:rPr>
          <w:rFonts w:ascii="Times New Roman" w:hAnsi="Times New Roman" w:cs="Times New Roman"/>
        </w:rPr>
        <w:t>Inštitucionálne a organizačné zabezpečenie spracovania PHSR</w:t>
      </w:r>
    </w:p>
    <w:p w:rsidR="00F70913" w:rsidRDefault="00F70913" w:rsidP="00C62422">
      <w:pPr>
        <w:pStyle w:val="Odsekzoznamu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E.1.1  Spôsob komunikácie, kooperácie a koordinácie</w:t>
      </w:r>
    </w:p>
    <w:p w:rsidR="00F70913" w:rsidRDefault="00F70913" w:rsidP="00C62422">
      <w:pPr>
        <w:pStyle w:val="Odsekzoznamu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E.1.2  Komunikačný plán pre fázu realizácie PHSR</w:t>
      </w:r>
    </w:p>
    <w:p w:rsidR="00F70913" w:rsidRDefault="00F70913" w:rsidP="00C62422">
      <w:pPr>
        <w:pStyle w:val="Odsekzoznamu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E.2 Spôsob monitorovania a hodnotenia miľnikov PHSR </w:t>
      </w:r>
    </w:p>
    <w:p w:rsidR="00F70913" w:rsidRDefault="00F70913" w:rsidP="00C62422">
      <w:pPr>
        <w:pStyle w:val="Odsekzoznamu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E.3 Akčný plán na daný rozpočtový rok s výhľadom na 2 roky (formulár R1)</w:t>
      </w:r>
    </w:p>
    <w:p w:rsidR="00F70913" w:rsidRDefault="00F70913" w:rsidP="00C62422">
      <w:pPr>
        <w:pStyle w:val="Odsekzoznamu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E.4 Kritéria hodnotenia PHSR</w:t>
      </w:r>
    </w:p>
    <w:p w:rsidR="00F70913" w:rsidRDefault="00F70913" w:rsidP="00C62422">
      <w:pPr>
        <w:pStyle w:val="Odsekzoznamu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E.5 Formy hodnotenia plnenia PHSR</w:t>
      </w:r>
    </w:p>
    <w:p w:rsidR="00F70913" w:rsidRDefault="00F70913" w:rsidP="00C62422">
      <w:pPr>
        <w:pStyle w:val="Odsekzoznamu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E.6 Plán hodnotenia PHSR (formulár R5)   </w:t>
      </w:r>
    </w:p>
    <w:p w:rsidR="00BD459E" w:rsidRDefault="00BD459E" w:rsidP="00C62422">
      <w:pPr>
        <w:pStyle w:val="Odsekzoznamu"/>
        <w:spacing w:after="0"/>
        <w:rPr>
          <w:rFonts w:ascii="Times New Roman" w:hAnsi="Times New Roman" w:cs="Times New Roman"/>
        </w:rPr>
      </w:pPr>
    </w:p>
    <w:p w:rsidR="00C62422" w:rsidRPr="00057B5B" w:rsidRDefault="00C62422" w:rsidP="00F76F85">
      <w:pPr>
        <w:pStyle w:val="Odsekzoznamu"/>
        <w:numPr>
          <w:ilvl w:val="0"/>
          <w:numId w:val="2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57B5B">
        <w:rPr>
          <w:rFonts w:ascii="Times New Roman" w:hAnsi="Times New Roman" w:cs="Times New Roman"/>
          <w:b/>
          <w:sz w:val="24"/>
          <w:szCs w:val="24"/>
        </w:rPr>
        <w:t>Finančná časť</w:t>
      </w:r>
    </w:p>
    <w:p w:rsidR="00C62422" w:rsidRDefault="00C62422" w:rsidP="00C62422">
      <w:pPr>
        <w:pStyle w:val="Odsekzoznamu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F.1</w:t>
      </w:r>
      <w:r w:rsidR="00A046E0">
        <w:rPr>
          <w:rFonts w:ascii="Times New Roman" w:hAnsi="Times New Roman" w:cs="Times New Roman"/>
        </w:rPr>
        <w:t xml:space="preserve"> Indikatívny rozpočet (formulár F5)</w:t>
      </w:r>
    </w:p>
    <w:p w:rsidR="00A046E0" w:rsidRDefault="00A046E0" w:rsidP="00C62422">
      <w:pPr>
        <w:pStyle w:val="Odsekzoznamu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F.2 Finančný rámec realizácie PHSR (formulár F2 – xlsx) </w:t>
      </w:r>
    </w:p>
    <w:p w:rsidR="00A046E0" w:rsidRDefault="00A046E0" w:rsidP="00C62422">
      <w:pPr>
        <w:pStyle w:val="Odsekzoznamu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F.3 Hodnotiace tabuľky pre výber projektov (formulár F3)</w:t>
      </w:r>
    </w:p>
    <w:p w:rsidR="00A046E0" w:rsidRDefault="00A046E0" w:rsidP="00C62422">
      <w:pPr>
        <w:pStyle w:val="Odsekzoznamu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F.3.1  Hodnotiace tabuľky pre výber projektov: hospodárska oblasť</w:t>
      </w:r>
    </w:p>
    <w:p w:rsidR="00A046E0" w:rsidRDefault="00A046E0" w:rsidP="00C62422">
      <w:pPr>
        <w:pStyle w:val="Odsekzoznamu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F.3.2  Hodnotiace tabuľky pre výber projektov: sociálna oblasť</w:t>
      </w:r>
    </w:p>
    <w:p w:rsidR="00A046E0" w:rsidRDefault="00A046E0" w:rsidP="00C62422">
      <w:pPr>
        <w:pStyle w:val="Odsekzoznamu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F.3.3  Hodnotiace tabuľky pre výber projektov: enviromentálna oblasť </w:t>
      </w:r>
    </w:p>
    <w:p w:rsidR="00A046E0" w:rsidRDefault="00A046E0" w:rsidP="00C62422">
      <w:pPr>
        <w:pStyle w:val="Odsekzoznamu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F.3.4  Intervenčná matica (formulár F5)</w:t>
      </w:r>
    </w:p>
    <w:p w:rsidR="00A046E0" w:rsidRDefault="00A046E0" w:rsidP="00C62422">
      <w:pPr>
        <w:pStyle w:val="Odsekzoznamu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C62422" w:rsidRPr="00057B5B" w:rsidRDefault="00C62422" w:rsidP="00F76F85">
      <w:pPr>
        <w:pStyle w:val="Odsekzoznamu"/>
        <w:numPr>
          <w:ilvl w:val="0"/>
          <w:numId w:val="2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57B5B">
        <w:rPr>
          <w:rFonts w:ascii="Times New Roman" w:hAnsi="Times New Roman" w:cs="Times New Roman"/>
          <w:b/>
          <w:sz w:val="24"/>
          <w:szCs w:val="24"/>
        </w:rPr>
        <w:t>Záver</w:t>
      </w:r>
    </w:p>
    <w:p w:rsidR="00C62422" w:rsidRDefault="00C62422" w:rsidP="00C62422">
      <w:pPr>
        <w:pStyle w:val="Odsekzoznamu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G.1  Informácia o zverejnení a schválení PHSR</w:t>
      </w:r>
    </w:p>
    <w:p w:rsidR="00A046E0" w:rsidRDefault="00A046E0" w:rsidP="00C62422">
      <w:pPr>
        <w:pStyle w:val="Odsekzoznamu"/>
        <w:spacing w:after="0"/>
        <w:rPr>
          <w:rFonts w:ascii="Times New Roman" w:hAnsi="Times New Roman" w:cs="Times New Roman"/>
        </w:rPr>
      </w:pPr>
    </w:p>
    <w:p w:rsidR="00C62422" w:rsidRPr="00057B5B" w:rsidRDefault="00C62422" w:rsidP="00F76F85">
      <w:pPr>
        <w:pStyle w:val="Odsekzoznamu"/>
        <w:numPr>
          <w:ilvl w:val="0"/>
          <w:numId w:val="2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57B5B">
        <w:rPr>
          <w:rFonts w:ascii="Times New Roman" w:hAnsi="Times New Roman" w:cs="Times New Roman"/>
          <w:b/>
          <w:sz w:val="24"/>
          <w:szCs w:val="24"/>
        </w:rPr>
        <w:t>Prílohy PHSR</w:t>
      </w:r>
    </w:p>
    <w:p w:rsidR="00C62422" w:rsidRDefault="00C62422" w:rsidP="00C62422">
      <w:pPr>
        <w:pStyle w:val="Odsekzoznamu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Príloha č. 1: zoznamy členov riadiaceho a monitorovacieho tímu PHSR </w:t>
      </w:r>
    </w:p>
    <w:p w:rsidR="00C62422" w:rsidRDefault="00C62422" w:rsidP="00C62422">
      <w:pPr>
        <w:pStyle w:val="Odsekzoznamu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zoznamy členov pracovných skupín</w:t>
      </w:r>
    </w:p>
    <w:p w:rsidR="00C62422" w:rsidRDefault="00C62422" w:rsidP="00C62422">
      <w:pPr>
        <w:pStyle w:val="Odsekzoznamu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zoznamy členov externých spolupracovníkov</w:t>
      </w:r>
    </w:p>
    <w:p w:rsidR="00C62422" w:rsidRDefault="00C62422" w:rsidP="00C62422">
      <w:pPr>
        <w:pStyle w:val="Odsekzoznamu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Príloha č. 2:  zoznam informačných zdrojov použitých pri spracovaní PHSR</w:t>
      </w:r>
    </w:p>
    <w:p w:rsidR="0085457A" w:rsidRDefault="0085457A" w:rsidP="00C62422">
      <w:pPr>
        <w:pStyle w:val="Odsekzoznamu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zoznam analyzovaných východiskových viacúrovňových dokumentov</w:t>
      </w:r>
    </w:p>
    <w:p w:rsidR="0085457A" w:rsidRDefault="0085457A" w:rsidP="00C62422">
      <w:pPr>
        <w:pStyle w:val="Odsekzoznamu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a príslušnej spolu súvisiacej legislatívy</w:t>
      </w:r>
    </w:p>
    <w:p w:rsidR="0085457A" w:rsidRPr="0085457A" w:rsidRDefault="0085457A" w:rsidP="00C62422">
      <w:pPr>
        <w:pStyle w:val="Odsekzoznamu"/>
        <w:spacing w:after="0"/>
        <w:rPr>
          <w:rFonts w:ascii="Times New Roman" w:hAnsi="Times New Roman" w:cs="Times New Roman"/>
        </w:rPr>
      </w:pPr>
      <w:r w:rsidRPr="0085457A">
        <w:rPr>
          <w:rFonts w:ascii="Times New Roman" w:hAnsi="Times New Roman" w:cs="Times New Roman"/>
        </w:rPr>
        <w:t xml:space="preserve">                      </w:t>
      </w:r>
      <w:r>
        <w:rPr>
          <w:rFonts w:ascii="Times New Roman" w:hAnsi="Times New Roman" w:cs="Times New Roman"/>
        </w:rPr>
        <w:t>z</w:t>
      </w:r>
      <w:r w:rsidRPr="0085457A">
        <w:rPr>
          <w:rFonts w:ascii="Times New Roman" w:hAnsi="Times New Roman" w:cs="Times New Roman"/>
        </w:rPr>
        <w:t>oznam kvantitatívnych a kvalitatívnych dát</w:t>
      </w:r>
    </w:p>
    <w:p w:rsidR="00C62422" w:rsidRDefault="00C62422" w:rsidP="00C62422">
      <w:pPr>
        <w:pStyle w:val="Odsekzoznamu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Príloha č. 3:  zoznam použitých skratiek v</w:t>
      </w:r>
      <w:r w:rsidR="00057B5B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PHSR</w:t>
      </w:r>
    </w:p>
    <w:p w:rsidR="00057B5B" w:rsidRPr="00F76F85" w:rsidRDefault="00057B5B" w:rsidP="00C62422">
      <w:pPr>
        <w:pStyle w:val="Odsekzoznamu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Príloha č. 4:  Akčný plán na rozpočtový rok 2016, s výhľadom do r.2018 </w:t>
      </w:r>
    </w:p>
    <w:p w:rsidR="00F76F85" w:rsidRDefault="0085457A" w:rsidP="00C62422">
      <w:pPr>
        <w:spacing w:after="0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Príloha č. 5   vzor použitého dotazníka (dokument word)</w:t>
      </w:r>
    </w:p>
    <w:p w:rsidR="0085457A" w:rsidRDefault="0085457A" w:rsidP="00C62422">
      <w:pPr>
        <w:spacing w:after="0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Sumarizácia výsledkov a grafické vyjadrenie dotazníka (dokument excel)</w:t>
      </w:r>
    </w:p>
    <w:p w:rsidR="00573FFA" w:rsidRDefault="00573FFA" w:rsidP="00C62422">
      <w:pPr>
        <w:spacing w:after="0"/>
        <w:ind w:left="720"/>
        <w:rPr>
          <w:rFonts w:ascii="Times New Roman" w:hAnsi="Times New Roman" w:cs="Times New Roman"/>
        </w:rPr>
      </w:pPr>
    </w:p>
    <w:p w:rsidR="00573FFA" w:rsidRDefault="00573FFA" w:rsidP="00C62422">
      <w:pPr>
        <w:spacing w:after="0"/>
        <w:ind w:left="720"/>
        <w:rPr>
          <w:rFonts w:ascii="Times New Roman" w:hAnsi="Times New Roman" w:cs="Times New Roman"/>
        </w:rPr>
      </w:pPr>
    </w:p>
    <w:p w:rsidR="00573FFA" w:rsidRPr="00F76F85" w:rsidRDefault="00573FFA" w:rsidP="00C62422">
      <w:pPr>
        <w:spacing w:after="0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Ostatné prílohy podľa potreby </w:t>
      </w:r>
    </w:p>
    <w:p w:rsidR="00F76F85" w:rsidRPr="00D35AF2" w:rsidRDefault="00F76F85" w:rsidP="00D35AF2">
      <w:pPr>
        <w:spacing w:after="0"/>
        <w:rPr>
          <w:rFonts w:ascii="Times New Roman" w:hAnsi="Times New Roman" w:cs="Times New Roman"/>
        </w:rPr>
      </w:pPr>
    </w:p>
    <w:sectPr w:rsidR="00F76F85" w:rsidRPr="00D35AF2" w:rsidSect="003046C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841E7" w:rsidRDefault="00A841E7" w:rsidP="00D35AF2">
      <w:pPr>
        <w:spacing w:after="0" w:line="240" w:lineRule="auto"/>
      </w:pPr>
      <w:r>
        <w:separator/>
      </w:r>
    </w:p>
  </w:endnote>
  <w:endnote w:type="continuationSeparator" w:id="1">
    <w:p w:rsidR="00A841E7" w:rsidRDefault="00A841E7" w:rsidP="00D35A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841E7" w:rsidRDefault="00A841E7" w:rsidP="00D35AF2">
      <w:pPr>
        <w:spacing w:after="0" w:line="240" w:lineRule="auto"/>
      </w:pPr>
      <w:r>
        <w:separator/>
      </w:r>
    </w:p>
  </w:footnote>
  <w:footnote w:type="continuationSeparator" w:id="1">
    <w:p w:rsidR="00A841E7" w:rsidRDefault="00A841E7" w:rsidP="00D35A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5AF2" w:rsidRPr="00963C6A" w:rsidRDefault="00D35AF2" w:rsidP="00D35AF2">
    <w:pPr>
      <w:pStyle w:val="Hlavika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</w:t>
    </w:r>
    <w:r w:rsidRPr="00963C6A">
      <w:rPr>
        <w:rFonts w:ascii="Times New Roman" w:hAnsi="Times New Roman" w:cs="Times New Roman"/>
      </w:rPr>
      <w:t>Program hospodárskeho a sociálneho rozvoja mesta Turzovka 2014 – 2020</w:t>
    </w:r>
    <w:r w:rsidRPr="00D35AF2">
      <w:rPr>
        <w:rFonts w:ascii="Times New Roman" w:hAnsi="Times New Roman" w:cs="Times New Roman"/>
        <w:noProof/>
      </w:rPr>
      <w:drawing>
        <wp:inline distT="0" distB="0" distL="0" distR="0">
          <wp:extent cx="533041" cy="612997"/>
          <wp:effectExtent l="19050" t="0" r="359" b="0"/>
          <wp:docPr id="1" name="Obrázok 31" descr="Erb Turzov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1" descr="Erb Turzovk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6565" cy="6170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D35AF2" w:rsidRPr="00D35AF2" w:rsidRDefault="00D35AF2" w:rsidP="00D35AF2">
    <w:pPr>
      <w:pStyle w:val="Hlavika"/>
      <w:jc w:val="center"/>
      <w:rPr>
        <w:rFonts w:ascii="Times New Roman" w:hAnsi="Times New Roman" w:cs="Times New Roman"/>
      </w:rPr>
    </w:pPr>
    <w:r w:rsidRPr="00963C6A">
      <w:rPr>
        <w:rFonts w:ascii="Times New Roman" w:hAnsi="Times New Roman" w:cs="Times New Roman"/>
      </w:rPr>
      <w:t>s výhľadom do roku  2023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035A42"/>
    <w:multiLevelType w:val="hybridMultilevel"/>
    <w:tmpl w:val="9D544CD0"/>
    <w:lvl w:ilvl="0" w:tplc="041B0015">
      <w:start w:val="1"/>
      <w:numFmt w:val="upperLetter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617570"/>
    <w:multiLevelType w:val="hybridMultilevel"/>
    <w:tmpl w:val="10AA8652"/>
    <w:lvl w:ilvl="0" w:tplc="7430F87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D35AF2"/>
    <w:rsid w:val="00057B5B"/>
    <w:rsid w:val="000965E6"/>
    <w:rsid w:val="000E4D33"/>
    <w:rsid w:val="00184368"/>
    <w:rsid w:val="0028680F"/>
    <w:rsid w:val="002938F5"/>
    <w:rsid w:val="003046CF"/>
    <w:rsid w:val="003D7D27"/>
    <w:rsid w:val="003F5A50"/>
    <w:rsid w:val="005239E8"/>
    <w:rsid w:val="00573FFA"/>
    <w:rsid w:val="006B6130"/>
    <w:rsid w:val="007550EF"/>
    <w:rsid w:val="0085457A"/>
    <w:rsid w:val="00872F65"/>
    <w:rsid w:val="008F7306"/>
    <w:rsid w:val="00973295"/>
    <w:rsid w:val="00982317"/>
    <w:rsid w:val="009D35C4"/>
    <w:rsid w:val="009E145F"/>
    <w:rsid w:val="00A046E0"/>
    <w:rsid w:val="00A841E7"/>
    <w:rsid w:val="00AB4836"/>
    <w:rsid w:val="00B07CA7"/>
    <w:rsid w:val="00BD459E"/>
    <w:rsid w:val="00C62422"/>
    <w:rsid w:val="00D35AF2"/>
    <w:rsid w:val="00EB3FF6"/>
    <w:rsid w:val="00F70913"/>
    <w:rsid w:val="00F76F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3046CF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D35A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D35AF2"/>
  </w:style>
  <w:style w:type="paragraph" w:styleId="Pta">
    <w:name w:val="footer"/>
    <w:basedOn w:val="Normlny"/>
    <w:link w:val="PtaChar"/>
    <w:uiPriority w:val="99"/>
    <w:semiHidden/>
    <w:unhideWhenUsed/>
    <w:rsid w:val="00D35A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semiHidden/>
    <w:rsid w:val="00D35AF2"/>
  </w:style>
  <w:style w:type="paragraph" w:styleId="Textbubliny">
    <w:name w:val="Balloon Text"/>
    <w:basedOn w:val="Normlny"/>
    <w:link w:val="TextbublinyChar"/>
    <w:uiPriority w:val="99"/>
    <w:semiHidden/>
    <w:unhideWhenUsed/>
    <w:rsid w:val="00D35A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D35AF2"/>
    <w:rPr>
      <w:rFonts w:ascii="Tahoma" w:hAnsi="Tahoma" w:cs="Tahoma"/>
      <w:sz w:val="16"/>
      <w:szCs w:val="16"/>
    </w:rPr>
  </w:style>
  <w:style w:type="paragraph" w:styleId="Odsekzoznamu">
    <w:name w:val="List Paragraph"/>
    <w:basedOn w:val="Normlny"/>
    <w:uiPriority w:val="34"/>
    <w:qFormat/>
    <w:rsid w:val="00D35AF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</TotalTime>
  <Pages>3</Pages>
  <Words>877</Words>
  <Characters>5005</Characters>
  <Application>Microsoft Office Word</Application>
  <DocSecurity>0</DocSecurity>
  <Lines>41</Lines>
  <Paragraphs>11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20</cp:revision>
  <dcterms:created xsi:type="dcterms:W3CDTF">2014-10-11T18:12:00Z</dcterms:created>
  <dcterms:modified xsi:type="dcterms:W3CDTF">2014-10-17T03:19:00Z</dcterms:modified>
</cp:coreProperties>
</file>