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5D49D1" w14:textId="70E0B30F" w:rsidR="00D008DF" w:rsidRDefault="00D008DF" w:rsidP="00D008DF">
      <w:pPr>
        <w:pStyle w:val="Standard"/>
        <w:tabs>
          <w:tab w:val="left" w:pos="720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008DF">
        <w:rPr>
          <w:rFonts w:ascii="Times New Roman" w:hAnsi="Times New Roman" w:cs="Times New Roman"/>
          <w:bCs/>
          <w:noProof/>
          <w:sz w:val="24"/>
          <w:szCs w:val="24"/>
          <w:lang w:eastAsia="sk-SK"/>
        </w:rPr>
        <w:drawing>
          <wp:anchor distT="0" distB="0" distL="114300" distR="114300" simplePos="0" relativeHeight="251658240" behindDoc="0" locked="0" layoutInCell="1" allowOverlap="1" wp14:anchorId="47D7A6D5" wp14:editId="1836B45A">
            <wp:simplePos x="1352550" y="895350"/>
            <wp:positionH relativeFrom="margin">
              <wp:align>center</wp:align>
            </wp:positionH>
            <wp:positionV relativeFrom="margin">
              <wp:align>top</wp:align>
            </wp:positionV>
            <wp:extent cx="5723890" cy="714375"/>
            <wp:effectExtent l="0" t="0" r="0" b="0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129" b="25850"/>
                    <a:stretch/>
                  </pic:blipFill>
                  <pic:spPr bwMode="auto">
                    <a:xfrm>
                      <a:off x="0" y="0"/>
                      <a:ext cx="572389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BEC19A3" w14:textId="3CB7ECA1" w:rsidR="002C1FAC" w:rsidRDefault="00D008DF" w:rsidP="00671BBA">
      <w:pPr>
        <w:pStyle w:val="Standard"/>
        <w:tabs>
          <w:tab w:val="left" w:pos="720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Výroba prírodnej kozmetiky</w:t>
      </w:r>
    </w:p>
    <w:p w14:paraId="2BA07262" w14:textId="6EB3D746" w:rsidR="002C1FAC" w:rsidRDefault="002C1FAC">
      <w:pPr>
        <w:pStyle w:val="Standard"/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4BB18BC" w14:textId="77777777" w:rsidR="00317527" w:rsidRDefault="00317527" w:rsidP="00393705">
      <w:pPr>
        <w:pStyle w:val="Normlnywebov"/>
        <w:spacing w:before="0" w:after="0"/>
        <w:ind w:firstLine="708"/>
        <w:jc w:val="both"/>
      </w:pPr>
    </w:p>
    <w:p w14:paraId="566BD552" w14:textId="034E1B2E" w:rsidR="00D008DF" w:rsidRDefault="008853E7" w:rsidP="00393705">
      <w:pPr>
        <w:pStyle w:val="Normlnywebov"/>
        <w:spacing w:before="0" w:after="0"/>
        <w:ind w:firstLine="708"/>
        <w:jc w:val="both"/>
      </w:pPr>
      <w:r w:rsidRPr="00770B13">
        <w:t>V</w:t>
      </w:r>
      <w:r w:rsidR="007B6695" w:rsidRPr="00770B13">
        <w:t xml:space="preserve"> </w:t>
      </w:r>
      <w:proofErr w:type="spellStart"/>
      <w:r w:rsidRPr="00770B13">
        <w:t>Nízkoprahovej</w:t>
      </w:r>
      <w:proofErr w:type="spellEnd"/>
      <w:r w:rsidRPr="00770B13">
        <w:t xml:space="preserve"> sociálnej službe pre deti a rodinu Dúha</w:t>
      </w:r>
      <w:r w:rsidR="007B6695" w:rsidRPr="00770B13">
        <w:t xml:space="preserve"> sa </w:t>
      </w:r>
      <w:r w:rsidR="00D10F33">
        <w:t>1</w:t>
      </w:r>
      <w:r w:rsidR="00D008DF">
        <w:t>8.9</w:t>
      </w:r>
      <w:r w:rsidR="00D10F33">
        <w:t xml:space="preserve">.2024 </w:t>
      </w:r>
      <w:r w:rsidR="00D008DF">
        <w:t>konal</w:t>
      </w:r>
      <w:r w:rsidR="007E2EFE" w:rsidRPr="00770B13">
        <w:t xml:space="preserve"> </w:t>
      </w:r>
      <w:r w:rsidR="00FF0D07">
        <w:t>jednodňový kurz</w:t>
      </w:r>
      <w:r w:rsidR="00393705">
        <w:t xml:space="preserve"> : </w:t>
      </w:r>
      <w:r w:rsidR="00FF0D07">
        <w:t xml:space="preserve">„Výroba prírodnej kozmetiky“. </w:t>
      </w:r>
    </w:p>
    <w:p w14:paraId="521820D2" w14:textId="77777777" w:rsidR="00FF0D07" w:rsidRDefault="00FF0D07" w:rsidP="00393705">
      <w:pPr>
        <w:pStyle w:val="Normlnywebov"/>
        <w:spacing w:before="0" w:after="0"/>
        <w:ind w:firstLine="708"/>
        <w:jc w:val="both"/>
      </w:pPr>
    </w:p>
    <w:p w14:paraId="02B00C0F" w14:textId="5039FE89" w:rsidR="00FF0D07" w:rsidRDefault="009925BD" w:rsidP="00393705">
      <w:pPr>
        <w:pStyle w:val="Normlnywebov"/>
        <w:spacing w:before="0" w:after="0"/>
        <w:ind w:firstLine="708"/>
        <w:jc w:val="both"/>
      </w:pPr>
      <w:r>
        <w:t>Kurz vie</w:t>
      </w:r>
      <w:r w:rsidR="00744B6F">
        <w:t>dla</w:t>
      </w:r>
      <w:r w:rsidR="00393705">
        <w:t xml:space="preserve"> skúsená</w:t>
      </w:r>
      <w:r w:rsidR="00744B6F">
        <w:t xml:space="preserve"> lektorka Jaroslava </w:t>
      </w:r>
      <w:proofErr w:type="spellStart"/>
      <w:r w:rsidR="00744B6F">
        <w:t>Hrtánková</w:t>
      </w:r>
      <w:proofErr w:type="spellEnd"/>
      <w:r w:rsidR="00744B6F">
        <w:t xml:space="preserve">, </w:t>
      </w:r>
      <w:r>
        <w:t xml:space="preserve">ktorá sa dlhoročne venuje </w:t>
      </w:r>
      <w:r w:rsidR="00744B6F">
        <w:t>pestov</w:t>
      </w:r>
      <w:r w:rsidR="00DF25CE">
        <w:t xml:space="preserve">aniu liečivých rastlín, kvetov, </w:t>
      </w:r>
      <w:r w:rsidR="00744B6F">
        <w:t>plodín a výrobe prírodnej kozmetiky, hojivých mastičiek,</w:t>
      </w:r>
      <w:r w:rsidR="00744B6F" w:rsidRPr="00744B6F">
        <w:t xml:space="preserve"> </w:t>
      </w:r>
      <w:proofErr w:type="spellStart"/>
      <w:r w:rsidR="00744B6F">
        <w:t>gemmotinktúr</w:t>
      </w:r>
      <w:proofErr w:type="spellEnd"/>
      <w:r w:rsidR="00DF25CE">
        <w:t xml:space="preserve">, </w:t>
      </w:r>
      <w:proofErr w:type="spellStart"/>
      <w:r w:rsidR="00DF25CE">
        <w:t>repelentov</w:t>
      </w:r>
      <w:proofErr w:type="spellEnd"/>
      <w:r w:rsidR="00DF25CE">
        <w:t xml:space="preserve">, tinktúr, </w:t>
      </w:r>
      <w:proofErr w:type="spellStart"/>
      <w:r w:rsidR="00DF25CE">
        <w:t>voňavienok</w:t>
      </w:r>
      <w:proofErr w:type="spellEnd"/>
      <w:r w:rsidR="00DF25CE">
        <w:t>, čajových zmesí a</w:t>
      </w:r>
      <w:r w:rsidR="00393705">
        <w:t xml:space="preserve"> mnoho </w:t>
      </w:r>
      <w:r w:rsidR="00DF25CE">
        <w:t xml:space="preserve">ďalších prírodných produktov. </w:t>
      </w:r>
    </w:p>
    <w:p w14:paraId="65F0DFF3" w14:textId="77777777" w:rsidR="009925BD" w:rsidRDefault="009925BD" w:rsidP="00393705">
      <w:pPr>
        <w:pStyle w:val="Normlnywebov"/>
        <w:spacing w:before="0" w:after="0"/>
        <w:ind w:firstLine="708"/>
        <w:jc w:val="both"/>
      </w:pPr>
    </w:p>
    <w:p w14:paraId="010EE51F" w14:textId="5BD9710E" w:rsidR="00DF25CE" w:rsidRDefault="00DF25CE" w:rsidP="00393705">
      <w:pPr>
        <w:pStyle w:val="Normlnywebov"/>
        <w:spacing w:before="0" w:after="0"/>
        <w:ind w:firstLine="708"/>
        <w:jc w:val="both"/>
      </w:pPr>
      <w:r>
        <w:t>Klientky sa veľa dozvedeli o sile bylín, o čase kedy zbierať, ako a čo zbierať. Aké bylinky je možné kombinovať, čo sa pridáva do receptov. Pod vedením lektorky si spoločne vyrobili pleťový krém, telový krém, balzam na pery a </w:t>
      </w:r>
      <w:proofErr w:type="spellStart"/>
      <w:r>
        <w:t>voňavienku</w:t>
      </w:r>
      <w:proofErr w:type="spellEnd"/>
      <w:r>
        <w:t xml:space="preserve"> z prírodných esenciálnych olejov podľa vlastnej intuície. </w:t>
      </w:r>
      <w:r w:rsidR="00393705">
        <w:t xml:space="preserve">Všetky produkty boli vyrobené z prírodných materiálov, bez pridaných chemických látok. Vyrobené produkty si odniesli domov, aby si mohli dopriať najjemnejšiu a najšetrnejšiu starostlivosť.  </w:t>
      </w:r>
    </w:p>
    <w:p w14:paraId="32F281B4" w14:textId="77777777" w:rsidR="00DF25CE" w:rsidRDefault="00DF25CE" w:rsidP="00393705">
      <w:pPr>
        <w:pStyle w:val="Normlnywebov"/>
        <w:spacing w:before="0" w:after="0"/>
        <w:ind w:firstLine="708"/>
        <w:jc w:val="both"/>
      </w:pPr>
    </w:p>
    <w:p w14:paraId="3080D6C5" w14:textId="77777777" w:rsidR="00D008DF" w:rsidRDefault="00D008DF" w:rsidP="00393705">
      <w:pPr>
        <w:pStyle w:val="Normlnywebov"/>
        <w:spacing w:before="0" w:after="0"/>
        <w:ind w:firstLine="708"/>
        <w:jc w:val="both"/>
      </w:pPr>
    </w:p>
    <w:p w14:paraId="20937111" w14:textId="77777777" w:rsidR="003B2E9F" w:rsidRDefault="003B2E9F" w:rsidP="00393705">
      <w:pPr>
        <w:pStyle w:val="Normlnywebov"/>
        <w:spacing w:before="0" w:after="0"/>
        <w:ind w:firstLine="708"/>
        <w:jc w:val="both"/>
      </w:pPr>
      <w:bookmarkStart w:id="0" w:name="_GoBack"/>
      <w:bookmarkEnd w:id="0"/>
    </w:p>
    <w:p w14:paraId="707473A6" w14:textId="2D37D5F7" w:rsidR="001939B5" w:rsidRDefault="00F723C6" w:rsidP="00393705">
      <w:pPr>
        <w:pStyle w:val="Normlnywebov"/>
        <w:spacing w:before="0" w:after="0"/>
        <w:ind w:firstLine="708"/>
        <w:jc w:val="both"/>
      </w:pPr>
      <w:r>
        <w:rPr>
          <w:bCs/>
        </w:rPr>
        <w:t>Budeme sa tešiť na ďalši</w:t>
      </w:r>
      <w:r w:rsidR="001939B5">
        <w:rPr>
          <w:bCs/>
        </w:rPr>
        <w:t xml:space="preserve">u </w:t>
      </w:r>
      <w:r w:rsidR="00FF0D07">
        <w:t>kreatívnu</w:t>
      </w:r>
      <w:r w:rsidR="003D4B8E">
        <w:t xml:space="preserve"> aktivitu</w:t>
      </w:r>
      <w:r w:rsidR="007B6695">
        <w:t xml:space="preserve">. </w:t>
      </w:r>
    </w:p>
    <w:p w14:paraId="56901C4A" w14:textId="43856B5C" w:rsidR="002C1FAC" w:rsidRDefault="002C1FAC" w:rsidP="00393705">
      <w:pPr>
        <w:pStyle w:val="Standard"/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19A2F74" w14:textId="77777777" w:rsidR="002C1FAC" w:rsidRDefault="002C1FAC" w:rsidP="00393705">
      <w:pPr>
        <w:pStyle w:val="Standard"/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345025A" w14:textId="4038D8BD" w:rsidR="0051130D" w:rsidRDefault="0051130D" w:rsidP="00393705">
      <w:pPr>
        <w:pStyle w:val="Standard"/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Pracovníci NSSDR</w:t>
      </w:r>
    </w:p>
    <w:p w14:paraId="4A972B51" w14:textId="774A7B6F" w:rsidR="001A35C2" w:rsidRPr="00036306" w:rsidRDefault="00F723C6" w:rsidP="00393705">
      <w:pPr>
        <w:widowControl/>
        <w:shd w:val="clear" w:color="auto" w:fill="FFFFFF"/>
        <w:suppressAutoHyphens w:val="0"/>
        <w:autoSpaceDN/>
        <w:spacing w:after="120" w:line="240" w:lineRule="auto"/>
        <w:rPr>
          <w:rFonts w:ascii="inherit" w:eastAsia="Times New Roman" w:hAnsi="inherit" w:cs="Segoe UI"/>
          <w:color w:val="000000"/>
          <w:kern w:val="0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14:paraId="20C73499" w14:textId="77777777" w:rsidR="00D337D5" w:rsidRPr="008F6AF5" w:rsidRDefault="00D337D5" w:rsidP="00393705">
      <w:pPr>
        <w:widowControl/>
        <w:shd w:val="clear" w:color="auto" w:fill="FFFFFF"/>
        <w:suppressAutoHyphens w:val="0"/>
        <w:autoSpaceDN/>
        <w:spacing w:after="120" w:line="240" w:lineRule="auto"/>
        <w:rPr>
          <w:rFonts w:ascii="inherit" w:eastAsia="Times New Roman" w:hAnsi="inherit" w:cs="Segoe UI"/>
          <w:color w:val="000000"/>
          <w:kern w:val="0"/>
          <w:sz w:val="24"/>
          <w:szCs w:val="24"/>
          <w:lang w:eastAsia="sk-SK"/>
        </w:rPr>
      </w:pPr>
    </w:p>
    <w:p w14:paraId="431B568C" w14:textId="77777777" w:rsidR="002C1FAC" w:rsidRDefault="002C1FAC" w:rsidP="00393705">
      <w:pPr>
        <w:pStyle w:val="Standard"/>
        <w:tabs>
          <w:tab w:val="left" w:pos="720"/>
        </w:tabs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2CC9CD4F" w14:textId="77777777" w:rsidR="00D337D5" w:rsidRDefault="00D337D5" w:rsidP="00D337D5">
      <w:pPr>
        <w:pStyle w:val="Standard"/>
        <w:tabs>
          <w:tab w:val="left" w:pos="720"/>
        </w:tabs>
        <w:spacing w:after="0" w:line="240" w:lineRule="auto"/>
        <w:ind w:firstLine="708"/>
        <w:jc w:val="both"/>
      </w:pPr>
    </w:p>
    <w:p w14:paraId="2465AE06" w14:textId="77777777" w:rsidR="001A35C2" w:rsidRDefault="001A35C2" w:rsidP="00D337D5">
      <w:pPr>
        <w:pStyle w:val="Standard"/>
        <w:tabs>
          <w:tab w:val="left" w:pos="720"/>
        </w:tabs>
        <w:spacing w:after="0" w:line="240" w:lineRule="auto"/>
        <w:ind w:firstLine="708"/>
        <w:jc w:val="both"/>
      </w:pPr>
    </w:p>
    <w:sectPr w:rsidR="001A35C2" w:rsidSect="00D008DF">
      <w:headerReference w:type="default" r:id="rId9"/>
      <w:footerReference w:type="default" r:id="rId10"/>
      <w:pgSz w:w="11906" w:h="16838"/>
      <w:pgMar w:top="851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C4E1DD" w14:textId="77777777" w:rsidR="00F723C6" w:rsidRDefault="00F723C6">
      <w:pPr>
        <w:spacing w:after="0" w:line="240" w:lineRule="auto"/>
      </w:pPr>
      <w:r>
        <w:separator/>
      </w:r>
    </w:p>
  </w:endnote>
  <w:endnote w:type="continuationSeparator" w:id="0">
    <w:p w14:paraId="18190E69" w14:textId="77777777" w:rsidR="00F723C6" w:rsidRDefault="00F72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52EA6F" w14:textId="77777777" w:rsidR="00F723C6" w:rsidRDefault="00F723C6">
    <w:pPr>
      <w:pStyle w:val="Standard"/>
      <w:widowControl w:val="0"/>
      <w:jc w:val="both"/>
    </w:pPr>
    <w:r w:rsidRPr="00E622E4">
      <w:rPr>
        <w:rFonts w:cs="Calibri"/>
        <w:lang w:val="pl-PL" w:eastAsia="sk-SK"/>
      </w:rPr>
      <w:t xml:space="preserve">Tento </w:t>
    </w:r>
    <w:r w:rsidRPr="00E622E4">
      <w:rPr>
        <w:rFonts w:cs="Calibri"/>
        <w:lang w:val="pl-PL" w:eastAsia="sk-SK"/>
      </w:rPr>
      <w:t>projekt sa realizuje v</w:t>
    </w:r>
    <w:proofErr w:type="spellStart"/>
    <w:r>
      <w:rPr>
        <w:rFonts w:cs="Calibri"/>
        <w:lang w:eastAsia="sk-SK"/>
      </w:rPr>
      <w:t>ďaka</w:t>
    </w:r>
    <w:proofErr w:type="spellEnd"/>
    <w:r>
      <w:rPr>
        <w:rFonts w:cs="Calibri"/>
        <w:lang w:eastAsia="sk-SK"/>
      </w:rPr>
      <w:t xml:space="preserve"> podpore z Európskeho sociálneho fondu v rámci Operačného programu Ľudské zdroje.</w:t>
    </w:r>
  </w:p>
  <w:p w14:paraId="6BF87EE9" w14:textId="77777777" w:rsidR="00F723C6" w:rsidRDefault="00F723C6">
    <w:pPr>
      <w:pStyle w:val="Standard"/>
      <w:widowControl w:val="0"/>
      <w:jc w:val="both"/>
      <w:rPr>
        <w:rFonts w:cs="Calibri"/>
        <w:lang w:eastAsia="sk-SK"/>
      </w:rPr>
    </w:pPr>
  </w:p>
  <w:p w14:paraId="3729A1A3" w14:textId="77777777" w:rsidR="00F723C6" w:rsidRDefault="00F723C6">
    <w:pPr>
      <w:pStyle w:val="Standard"/>
      <w:widowControl w:val="0"/>
      <w:jc w:val="both"/>
      <w:rPr>
        <w:rFonts w:cs="Calibri"/>
        <w:lang w:eastAsia="sk-SK"/>
      </w:rPr>
    </w:pPr>
  </w:p>
  <w:p w14:paraId="532AC0C2" w14:textId="77777777" w:rsidR="00F723C6" w:rsidRDefault="00557A65">
    <w:pPr>
      <w:pStyle w:val="Standard"/>
      <w:widowControl w:val="0"/>
      <w:spacing w:after="0" w:line="240" w:lineRule="auto"/>
      <w:jc w:val="both"/>
    </w:pPr>
    <w:hyperlink r:id="rId1" w:history="1">
      <w:r w:rsidR="00F723C6" w:rsidRPr="00E622E4">
        <w:rPr>
          <w:rFonts w:cs="Calibri"/>
          <w:color w:val="0000FF"/>
          <w:u w:val="single"/>
          <w:lang w:eastAsia="sk-SK"/>
        </w:rPr>
        <w:t>www.esf.gov.sk</w:t>
      </w:r>
    </w:hyperlink>
    <w:r w:rsidR="00F723C6" w:rsidRPr="00E622E4">
      <w:rPr>
        <w:rFonts w:cs="Calibri"/>
        <w:lang w:eastAsia="sk-SK"/>
      </w:rPr>
      <w:t xml:space="preserve">                                </w:t>
    </w:r>
    <w:hyperlink r:id="rId2" w:history="1">
      <w:r w:rsidR="00F723C6" w:rsidRPr="00E622E4">
        <w:rPr>
          <w:rFonts w:cs="Calibri"/>
          <w:color w:val="0000FF"/>
          <w:u w:val="single"/>
          <w:lang w:eastAsia="sk-SK"/>
        </w:rPr>
        <w:t>www.employment.gov.sk</w:t>
      </w:r>
    </w:hyperlink>
    <w:r w:rsidR="00F723C6" w:rsidRPr="00E622E4">
      <w:rPr>
        <w:rFonts w:cs="Calibri"/>
        <w:lang w:eastAsia="sk-SK"/>
      </w:rPr>
      <w:t xml:space="preserve">                                     </w:t>
    </w:r>
    <w:hyperlink r:id="rId3" w:history="1">
      <w:r w:rsidR="00F723C6" w:rsidRPr="00E622E4">
        <w:rPr>
          <w:rFonts w:cs="Calibri"/>
          <w:color w:val="0000FF"/>
          <w:u w:val="single"/>
          <w:lang w:eastAsia="sk-SK"/>
        </w:rPr>
        <w:t>www.ia.gov.sk</w:t>
      </w:r>
    </w:hyperlink>
  </w:p>
  <w:p w14:paraId="2A31A473" w14:textId="77777777" w:rsidR="00F723C6" w:rsidRDefault="00F723C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BBBEE2" w14:textId="77777777" w:rsidR="00F723C6" w:rsidRDefault="00F723C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5407E5D" w14:textId="77777777" w:rsidR="00F723C6" w:rsidRDefault="00F72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AA39CD" w14:textId="77777777" w:rsidR="00F723C6" w:rsidRDefault="00F723C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361EF"/>
    <w:multiLevelType w:val="multilevel"/>
    <w:tmpl w:val="C5C0FACE"/>
    <w:styleLink w:val="WWNum1"/>
    <w:lvl w:ilvl="0">
      <w:numFmt w:val="bullet"/>
      <w:lvlText w:val="-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</w:lvl>
    <w:lvl w:ilvl="2">
      <w:numFmt w:val="bullet"/>
      <w:lvlText w:val="-"/>
      <w:lvlJc w:val="left"/>
      <w:pPr>
        <w:ind w:left="2160" w:hanging="360"/>
      </w:pPr>
    </w:lvl>
    <w:lvl w:ilvl="3">
      <w:numFmt w:val="bullet"/>
      <w:lvlText w:val="-"/>
      <w:lvlJc w:val="left"/>
      <w:pPr>
        <w:ind w:left="2880" w:hanging="360"/>
      </w:pPr>
    </w:lvl>
    <w:lvl w:ilvl="4">
      <w:numFmt w:val="bullet"/>
      <w:lvlText w:val="-"/>
      <w:lvlJc w:val="left"/>
      <w:pPr>
        <w:ind w:left="3600" w:hanging="360"/>
      </w:pPr>
    </w:lvl>
    <w:lvl w:ilvl="5">
      <w:numFmt w:val="bullet"/>
      <w:lvlText w:val="-"/>
      <w:lvlJc w:val="left"/>
      <w:pPr>
        <w:ind w:left="4320" w:hanging="360"/>
      </w:pPr>
    </w:lvl>
    <w:lvl w:ilvl="6">
      <w:numFmt w:val="bullet"/>
      <w:lvlText w:val="-"/>
      <w:lvlJc w:val="left"/>
      <w:pPr>
        <w:ind w:left="5040" w:hanging="360"/>
      </w:pPr>
    </w:lvl>
    <w:lvl w:ilvl="7">
      <w:numFmt w:val="bullet"/>
      <w:lvlText w:val="-"/>
      <w:lvlJc w:val="left"/>
      <w:pPr>
        <w:ind w:left="5760" w:hanging="360"/>
      </w:pPr>
    </w:lvl>
    <w:lvl w:ilvl="8">
      <w:numFmt w:val="bullet"/>
      <w:lvlText w:val="-"/>
      <w:lvlJc w:val="left"/>
      <w:pPr>
        <w:ind w:left="6480" w:hanging="360"/>
      </w:pPr>
    </w:lvl>
  </w:abstractNum>
  <w:abstractNum w:abstractNumId="1">
    <w:nsid w:val="37421438"/>
    <w:multiLevelType w:val="multilevel"/>
    <w:tmpl w:val="D71E1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C1FAC"/>
    <w:rsid w:val="00036306"/>
    <w:rsid w:val="00053B14"/>
    <w:rsid w:val="00054C53"/>
    <w:rsid w:val="000D7D9E"/>
    <w:rsid w:val="000E6A0E"/>
    <w:rsid w:val="00141324"/>
    <w:rsid w:val="001570C1"/>
    <w:rsid w:val="00182193"/>
    <w:rsid w:val="001939B5"/>
    <w:rsid w:val="001A35C2"/>
    <w:rsid w:val="001B53E2"/>
    <w:rsid w:val="001E49C9"/>
    <w:rsid w:val="0023154D"/>
    <w:rsid w:val="002C1FAC"/>
    <w:rsid w:val="002D0869"/>
    <w:rsid w:val="003142C6"/>
    <w:rsid w:val="00317527"/>
    <w:rsid w:val="00330652"/>
    <w:rsid w:val="00341537"/>
    <w:rsid w:val="003758C9"/>
    <w:rsid w:val="00393705"/>
    <w:rsid w:val="003A2C46"/>
    <w:rsid w:val="003B2E9F"/>
    <w:rsid w:val="003C404E"/>
    <w:rsid w:val="003D4B8E"/>
    <w:rsid w:val="00443B74"/>
    <w:rsid w:val="00467C12"/>
    <w:rsid w:val="004B7217"/>
    <w:rsid w:val="0051130D"/>
    <w:rsid w:val="00511DC2"/>
    <w:rsid w:val="00517B56"/>
    <w:rsid w:val="005256D0"/>
    <w:rsid w:val="00526E94"/>
    <w:rsid w:val="00557A65"/>
    <w:rsid w:val="005A0A4F"/>
    <w:rsid w:val="00642C14"/>
    <w:rsid w:val="00671BBA"/>
    <w:rsid w:val="00744B6F"/>
    <w:rsid w:val="00745D80"/>
    <w:rsid w:val="00770B13"/>
    <w:rsid w:val="0077107A"/>
    <w:rsid w:val="00771B91"/>
    <w:rsid w:val="007B6695"/>
    <w:rsid w:val="007C1971"/>
    <w:rsid w:val="007D59C5"/>
    <w:rsid w:val="007E2EFE"/>
    <w:rsid w:val="008026AC"/>
    <w:rsid w:val="008671F7"/>
    <w:rsid w:val="00880917"/>
    <w:rsid w:val="008853E7"/>
    <w:rsid w:val="008E52C1"/>
    <w:rsid w:val="008F6AF5"/>
    <w:rsid w:val="00925D80"/>
    <w:rsid w:val="00974128"/>
    <w:rsid w:val="009925BD"/>
    <w:rsid w:val="009C399F"/>
    <w:rsid w:val="009F18FE"/>
    <w:rsid w:val="00A02FF5"/>
    <w:rsid w:val="00A20E99"/>
    <w:rsid w:val="00A271C5"/>
    <w:rsid w:val="00A4341F"/>
    <w:rsid w:val="00A80394"/>
    <w:rsid w:val="00A973F7"/>
    <w:rsid w:val="00B638BF"/>
    <w:rsid w:val="00C80AF1"/>
    <w:rsid w:val="00C94908"/>
    <w:rsid w:val="00CC3ED8"/>
    <w:rsid w:val="00CE40E7"/>
    <w:rsid w:val="00D008DF"/>
    <w:rsid w:val="00D10F33"/>
    <w:rsid w:val="00D337D5"/>
    <w:rsid w:val="00D44B00"/>
    <w:rsid w:val="00D637B0"/>
    <w:rsid w:val="00D8252C"/>
    <w:rsid w:val="00D90D91"/>
    <w:rsid w:val="00DB0E4D"/>
    <w:rsid w:val="00DF25CE"/>
    <w:rsid w:val="00E2523B"/>
    <w:rsid w:val="00E52943"/>
    <w:rsid w:val="00E622E4"/>
    <w:rsid w:val="00EE1D31"/>
    <w:rsid w:val="00EF3939"/>
    <w:rsid w:val="00F67007"/>
    <w:rsid w:val="00F723C6"/>
    <w:rsid w:val="00F87AA4"/>
    <w:rsid w:val="00F96EF0"/>
    <w:rsid w:val="00FD26EA"/>
    <w:rsid w:val="00FF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1DE3E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sk-SK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Heading"/>
    <w:next w:val="Textbody"/>
    <w:uiPriority w:val="9"/>
    <w:qFormat/>
    <w:pPr>
      <w:outlineLvl w:val="0"/>
    </w:pPr>
    <w:rPr>
      <w:rFonts w:ascii="Times New Roman" w:eastAsia="Lucida Sans Unicode" w:hAnsi="Times New Roman" w:cs="Tahoma"/>
      <w:b/>
      <w:bCs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Zoznam">
    <w:name w:val="List"/>
    <w:basedOn w:val="Textbody"/>
    <w:rPr>
      <w:rFonts w:cs="Mangal"/>
    </w:rPr>
  </w:style>
  <w:style w:type="paragraph" w:styleId="Popis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Hlavika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Normlnywebov">
    <w:name w:val="Normal (Web)"/>
    <w:basedOn w:val="Standard"/>
    <w:uiPriority w:val="9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nternetlink">
    <w:name w:val="Internet link"/>
    <w:basedOn w:val="Predvolenpsmoodseku"/>
    <w:rPr>
      <w:color w:val="0000FF"/>
      <w:u w:val="single"/>
    </w:rPr>
  </w:style>
  <w:style w:type="character" w:customStyle="1" w:styleId="HlavikaChar">
    <w:name w:val="Hlavička Char"/>
    <w:basedOn w:val="Predvolenpsmoodseku"/>
  </w:style>
  <w:style w:type="character" w:customStyle="1" w:styleId="PtaChar">
    <w:name w:val="Päta Char"/>
    <w:basedOn w:val="Predvolenpsmoodseku"/>
  </w:style>
  <w:style w:type="character" w:customStyle="1" w:styleId="TextbublinyChar">
    <w:name w:val="Text bubliny Char"/>
    <w:basedOn w:val="Predvolenpsmoodseku"/>
    <w:rPr>
      <w:rFonts w:ascii="Tahoma" w:hAnsi="Tahoma" w:cs="Tahoma"/>
      <w:sz w:val="16"/>
      <w:szCs w:val="16"/>
    </w:rPr>
  </w:style>
  <w:style w:type="character" w:styleId="Zvraznenie">
    <w:name w:val="Emphasis"/>
    <w:basedOn w:val="Predvolenpsmoodseku"/>
    <w:rPr>
      <w:i/>
      <w:iCs/>
    </w:rPr>
  </w:style>
  <w:style w:type="character" w:customStyle="1" w:styleId="is-hidden">
    <w:name w:val="is-hidden"/>
    <w:basedOn w:val="Predvolenpsmoodseku"/>
  </w:style>
  <w:style w:type="character" w:customStyle="1" w:styleId="StrongEmphasis">
    <w:name w:val="Strong Emphasis"/>
    <w:rPr>
      <w:b/>
      <w:bCs/>
    </w:rPr>
  </w:style>
  <w:style w:type="numbering" w:customStyle="1" w:styleId="WWNum1">
    <w:name w:val="WWNum1"/>
    <w:basedOn w:val="Bezzoznamu"/>
    <w:pPr>
      <w:numPr>
        <w:numId w:val="1"/>
      </w:numPr>
    </w:pPr>
  </w:style>
  <w:style w:type="character" w:styleId="Siln">
    <w:name w:val="Strong"/>
    <w:basedOn w:val="Predvolenpsmoodseku"/>
    <w:uiPriority w:val="22"/>
    <w:qFormat/>
    <w:rsid w:val="00D337D5"/>
    <w:rPr>
      <w:b/>
      <w:bCs/>
    </w:rPr>
  </w:style>
  <w:style w:type="paragraph" w:styleId="Odsekzoznamu">
    <w:name w:val="List Paragraph"/>
    <w:basedOn w:val="Normlny"/>
    <w:uiPriority w:val="34"/>
    <w:qFormat/>
    <w:rsid w:val="00D337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sk-SK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Heading"/>
    <w:next w:val="Textbody"/>
    <w:uiPriority w:val="9"/>
    <w:qFormat/>
    <w:pPr>
      <w:outlineLvl w:val="0"/>
    </w:pPr>
    <w:rPr>
      <w:rFonts w:ascii="Times New Roman" w:eastAsia="Lucida Sans Unicode" w:hAnsi="Times New Roman" w:cs="Tahoma"/>
      <w:b/>
      <w:bCs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Zoznam">
    <w:name w:val="List"/>
    <w:basedOn w:val="Textbody"/>
    <w:rPr>
      <w:rFonts w:cs="Mangal"/>
    </w:rPr>
  </w:style>
  <w:style w:type="paragraph" w:styleId="Popis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Hlavika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Normlnywebov">
    <w:name w:val="Normal (Web)"/>
    <w:basedOn w:val="Standard"/>
    <w:uiPriority w:val="9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nternetlink">
    <w:name w:val="Internet link"/>
    <w:basedOn w:val="Predvolenpsmoodseku"/>
    <w:rPr>
      <w:color w:val="0000FF"/>
      <w:u w:val="single"/>
    </w:rPr>
  </w:style>
  <w:style w:type="character" w:customStyle="1" w:styleId="HlavikaChar">
    <w:name w:val="Hlavička Char"/>
    <w:basedOn w:val="Predvolenpsmoodseku"/>
  </w:style>
  <w:style w:type="character" w:customStyle="1" w:styleId="PtaChar">
    <w:name w:val="Päta Char"/>
    <w:basedOn w:val="Predvolenpsmoodseku"/>
  </w:style>
  <w:style w:type="character" w:customStyle="1" w:styleId="TextbublinyChar">
    <w:name w:val="Text bubliny Char"/>
    <w:basedOn w:val="Predvolenpsmoodseku"/>
    <w:rPr>
      <w:rFonts w:ascii="Tahoma" w:hAnsi="Tahoma" w:cs="Tahoma"/>
      <w:sz w:val="16"/>
      <w:szCs w:val="16"/>
    </w:rPr>
  </w:style>
  <w:style w:type="character" w:styleId="Zvraznenie">
    <w:name w:val="Emphasis"/>
    <w:basedOn w:val="Predvolenpsmoodseku"/>
    <w:rPr>
      <w:i/>
      <w:iCs/>
    </w:rPr>
  </w:style>
  <w:style w:type="character" w:customStyle="1" w:styleId="is-hidden">
    <w:name w:val="is-hidden"/>
    <w:basedOn w:val="Predvolenpsmoodseku"/>
  </w:style>
  <w:style w:type="character" w:customStyle="1" w:styleId="StrongEmphasis">
    <w:name w:val="Strong Emphasis"/>
    <w:rPr>
      <w:b/>
      <w:bCs/>
    </w:rPr>
  </w:style>
  <w:style w:type="numbering" w:customStyle="1" w:styleId="WWNum1">
    <w:name w:val="WWNum1"/>
    <w:basedOn w:val="Bezzoznamu"/>
    <w:pPr>
      <w:numPr>
        <w:numId w:val="1"/>
      </w:numPr>
    </w:pPr>
  </w:style>
  <w:style w:type="character" w:styleId="Siln">
    <w:name w:val="Strong"/>
    <w:basedOn w:val="Predvolenpsmoodseku"/>
    <w:uiPriority w:val="22"/>
    <w:qFormat/>
    <w:rsid w:val="00D337D5"/>
    <w:rPr>
      <w:b/>
      <w:bCs/>
    </w:rPr>
  </w:style>
  <w:style w:type="paragraph" w:styleId="Odsekzoznamu">
    <w:name w:val="List Paragraph"/>
    <w:basedOn w:val="Normlny"/>
    <w:uiPriority w:val="34"/>
    <w:qFormat/>
    <w:rsid w:val="00D337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1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a.gov.sk/" TargetMode="External"/><Relationship Id="rId2" Type="http://schemas.openxmlformats.org/officeDocument/2006/relationships/hyperlink" Target="http://www.employment.gov.sk/" TargetMode="External"/><Relationship Id="rId1" Type="http://schemas.openxmlformats.org/officeDocument/2006/relationships/hyperlink" Target="http://www.esf.gov.sk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NDC-1</dc:creator>
  <cp:lastModifiedBy>NDC-1</cp:lastModifiedBy>
  <cp:revision>9</cp:revision>
  <cp:lastPrinted>2020-06-19T11:50:00Z</cp:lastPrinted>
  <dcterms:created xsi:type="dcterms:W3CDTF">2024-10-04T13:28:00Z</dcterms:created>
  <dcterms:modified xsi:type="dcterms:W3CDTF">2024-10-11T08:39:00Z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